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&amp;uf(’+6… - Выдать статус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6---выдать-статус-записи"/>
    <w:p>
      <w:pPr>
        <w:pStyle w:val="Heading1"/>
      </w:pPr>
      <w:r>
        <w:t xml:space="preserve">&amp;uf(’+6… - Выдать статус записи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статус записи. Если запись логически удаленная, возвращается 0, в противном случае - 1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+6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if &amp;unifor('+6')='0' then 'запись логически удаленная' fi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&amp;uf(’+6… - Выдать статус записи</dc:title>
  <dc:creator/>
  <cp:keywords/>
  <dcterms:created xsi:type="dcterms:W3CDTF">2026-10-09T05:53:59Z</dcterms:created>
  <dcterms:modified xsi:type="dcterms:W3CDTF">2026-10-09T05:53:59Z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