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WorkflowProject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workflowproject"/>
    <w:p>
      <w:pPr>
        <w:pStyle w:val="Heading1"/>
      </w:pPr>
      <w:r>
        <w:t xml:space="preserve">WorkflowProject</w:t>
      </w:r>
    </w:p>
    <w:p>
      <w:pPr>
        <w:pStyle w:val="FirstParagraph"/>
      </w:pPr>
      <w:r>
        <w:t xml:space="preserve">Модуль хранит проекты Workflow и связывает прикладные типы записей с workflow, схемами интерфейса, правилами идентификации и доступными типами связей записей проекта.</w:t>
      </w:r>
    </w:p>
    <w:bookmarkStart w:id="17" w:name="назначение-workflowproject"/>
    <w:p>
      <w:pPr>
        <w:pStyle w:val="Heading2"/>
      </w:pPr>
      <w:r>
        <w:t xml:space="preserve">Назначение WorkflowProject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нужен администратору для настройки проекта: выбора проектных типов объектов, workflow, начального статуса, схем экранов, фильтров, представлений, доступных типов связей и правил поиска записи по внешнему идентификатору. Системный тип записи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остается владельцем физической записи, а проектный тип объекта определяет процессную конфигурацию внутри проекта.</w:t>
      </w:r>
    </w:p>
    <w:p>
      <w:pPr>
        <w:pStyle w:val="BodyText"/>
      </w:pPr>
      <w:r>
        <w:t xml:space="preserve">Подробное описание полей, импорта, экспорта, копирования и удаления проекта находится в разделе:</w:t>
      </w:r>
    </w:p>
    <w:bookmarkStart w:id="16" w:name="workflowproject-1"/>
    <w:p>
      <w:pPr>
        <w:pStyle w:val="Heading3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9" w:name="назначение-проекта"/>
    <w:p>
      <w:pPr>
        <w:pStyle w:val="Heading4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1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1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1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1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1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1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1"/>
        </w:numPr>
      </w:pPr>
      <w:r>
        <w:t xml:space="preserve">какие схемы экранов, фильтров и представлений применяются.</w:t>
      </w:r>
    </w:p>
    <w:bookmarkEnd w:id="9"/>
    <w:bookmarkStart w:id="10" w:name="запись-workflowproject"/>
    <w:p>
      <w:pPr>
        <w:pStyle w:val="Heading4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0"/>
    <w:bookmarkStart w:id="11" w:name="типы-объектов-проекта"/>
    <w:p>
      <w:pPr>
        <w:pStyle w:val="Heading4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1"/>
    <w:bookmarkStart w:id="12" w:name="типы-связей-проекта"/>
    <w:p>
      <w:pPr>
        <w:pStyle w:val="Heading4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2"/>
    <w:bookmarkStart w:id="13" w:name="идентификаторы-записей"/>
    <w:p>
      <w:pPr>
        <w:pStyle w:val="Heading4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13"/>
    <w:bookmarkStart w:id="14" w:name="импорт-экспорт-и-копирование"/>
    <w:p>
      <w:pPr>
        <w:pStyle w:val="Heading4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2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2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2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2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2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14"/>
    <w:bookmarkStart w:id="15" w:name="использование-из-кода"/>
    <w:p>
      <w:pPr>
        <w:pStyle w:val="Heading4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15"/>
    <w:bookmarkEnd w:id="16"/>
    <w:bookmarkEnd w:id="17"/>
    <w:bookmarkStart w:id="18" w:name="X7d0afae73644aaef0685c61b729698814f715a2"/>
    <w:p>
      <w:pPr>
        <w:pStyle w:val="Heading2"/>
      </w:pPr>
      <w:r>
        <w:t xml:space="preserve">Повторная ссылка пропущена: Workflow/Modules/WorkflowProject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WorkflowProject</dc:title>
  <dc:creator/>
  <cp:keywords/>
  <dcterms:created xsi:type="dcterms:W3CDTF">2026-10-04T02:21:55Z</dcterms:created>
  <dcterms:modified xsi:type="dcterms:W3CDTF">2026-10-04T02:21:55Z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