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&amp;uf(’+8… - Форматный выход для подключения функций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a903ab58000feee11d6d2ad322bee651e272f"/>
    <w:p>
      <w:pPr>
        <w:pStyle w:val="Heading1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&amp;uf(’+8… - Форматный выход для подключения функций пользователя</dc:title>
  <dc:creator/>
  <cp:keywords/>
  <dcterms:created xsi:type="dcterms:W3CDTF">2026-10-03T06:45:53Z</dcterms:created>
  <dcterms:modified xsi:type="dcterms:W3CDTF">2026-10-03T06:45:53Z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