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&amp;uf(’0… - Выдать содержимое документа полностью (формат 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a6a1b1046089b08230d6747d15d02693000f0"/>
    <w:p>
      <w:pPr>
        <w:pStyle w:val="Heading1"/>
      </w:pPr>
      <w:r>
        <w:t xml:space="preserve">&amp;uf(’0… - Выдать содержимое документа полностью (формат ALL)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&amp;uf(’0… - Выдать содержимое документа полностью (формат ALL)</dc:title>
  <dc:creator/>
  <cp:keywords/>
  <dcterms:created xsi:type="dcterms:W3CDTF">2026-10-03T00:02:58Z</dcterms:created>
  <dcterms:modified xsi:type="dcterms:W3CDTF">2026-10-03T00:02:58Z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