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Функция GetTermList($dbn, $pref, $startTerm, $numTerms=20, $isBack = false, $format=’’)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eb9f0b93f55c4f5301794305094a6fba2629715"/>
    <w:p>
      <w:pPr>
        <w:pStyle w:val="Heading1"/>
      </w:pPr>
      <w:r>
        <w:t xml:space="preserve">Функция GetTermList($dbn, $pref, $startTerm, $numTerms=20, $isBack = false, $format=’’)</w:t>
      </w:r>
    </w:p>
    <w:bookmarkStart w:id="9" w:name="описание-функции"/>
    <w:p>
      <w:pPr>
        <w:pStyle w:val="Heading2"/>
      </w:pPr>
      <w:r>
        <w:t xml:space="preserve">1. Описание функции</w:t>
      </w:r>
    </w:p>
    <w:p>
      <w:pPr>
        <w:pStyle w:val="FirstParagraph"/>
      </w:pPr>
      <w:r>
        <w:t xml:space="preserve">Функция получения списка поисковых терминов для вида поиска.</w:t>
      </w:r>
    </w:p>
    <w:bookmarkEnd w:id="9"/>
    <w:bookmarkStart w:id="10" w:name="параметры"/>
    <w:p>
      <w:pPr>
        <w:pStyle w:val="Heading2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GetTermList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d</m:t>
              </m:r>
              <m:r>
                <m:t>b</m:t>
              </m:r>
              <m:r>
                <m:t>n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м</m:t>
              </m:r>
              <m:r>
                <m:t>я</m:t>
              </m:r>
              <m:r>
                <m:t>Б</m:t>
              </m:r>
              <m:r>
                <m:t>Д</m:t>
              </m:r>
              <m:r>
                <m:t>д</m:t>
              </m:r>
              <m:r>
                <m:t>л</m:t>
              </m:r>
              <m:r>
                <m:t>я</m:t>
              </m:r>
              <m:r>
                <m:t>п</m:t>
              </m:r>
              <m:r>
                <m:t>о</m:t>
              </m:r>
              <m:r>
                <m:t>и</m:t>
              </m:r>
              <m:r>
                <m:t>с</m:t>
              </m:r>
              <m:r>
                <m:t>к</m:t>
              </m:r>
              <m:r>
                <m:t>а</m:t>
              </m:r>
              <m:r>
                <m:rPr>
                  <m:sty m:val="p"/>
                </m:rPr>
                <m:t>|</m:t>
              </m:r>
            </m:oMath>
            <w:r>
              <w:t xml:space="preserve">pref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Поисковый префикс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s</m:t>
              </m:r>
              <m:r>
                <m:t>t</m:t>
              </m:r>
              <m:r>
                <m:t>a</m:t>
              </m:r>
              <m:r>
                <m:t>r</m:t>
              </m:r>
              <m:r>
                <m:t>t</m:t>
              </m:r>
              <m:r>
                <m:t>T</m:t>
              </m:r>
              <m:r>
                <m:t>e</m:t>
              </m:r>
              <m:r>
                <m:t>r</m:t>
              </m:r>
              <m:r>
                <m:t>m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Н</m:t>
              </m:r>
              <m:r>
                <m:t>а</m:t>
              </m:r>
              <m:r>
                <m:t>ч</m:t>
              </m:r>
              <m:r>
                <m:t>а</m:t>
              </m:r>
              <m:r>
                <m:t>л</m:t>
              </m:r>
              <m:r>
                <m:t>ь</m:t>
              </m:r>
              <m:r>
                <m:t>н</m:t>
              </m:r>
              <m:r>
                <m:t>ы</m:t>
              </m:r>
              <m:r>
                <m:t>й</m:t>
              </m:r>
              <m:r>
                <m:t>т</m:t>
              </m:r>
              <m:r>
                <m:t>е</m:t>
              </m:r>
              <m:r>
                <m:t>р</m:t>
              </m:r>
              <m:r>
                <m:t>м</m:t>
              </m:r>
              <m:r>
                <m:t>и</m:t>
              </m:r>
              <m:r>
                <m:t>н</m:t>
              </m:r>
              <m:r>
                <m:t>п</m:t>
              </m:r>
              <m:r>
                <m:t>о</m:t>
              </m:r>
              <m:r>
                <m:t>и</m:t>
              </m:r>
              <m:r>
                <m:t>с</m:t>
              </m:r>
              <m:r>
                <m:t>к</m:t>
              </m:r>
              <m:r>
                <m:t>а</m:t>
              </m:r>
              <m:r>
                <m:rPr>
                  <m:sty m:val="p"/>
                </m:rPr>
                <m:t>|</m:t>
              </m:r>
            </m:oMath>
            <w:r>
              <w:t xml:space="preserve">numTerms</w:t>
            </w:r>
          </w:p>
        </w:tc>
        <w:tc>
          <w:tcPr/>
          <w:p>
            <w:pPr>
              <w:pStyle w:val="Compact"/>
            </w:pPr>
            <w:r>
              <w:t xml:space="preserve">integer</w:t>
            </w:r>
          </w:p>
        </w:tc>
        <w:tc>
          <w:tcPr/>
          <w:p>
            <w:pPr>
              <w:pStyle w:val="Compact"/>
            </w:pPr>
            <w:r>
              <w:t xml:space="preserve">Количество возвращаемых терминов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i</m:t>
              </m:r>
              <m:r>
                <m:t>s</m:t>
              </m:r>
              <m:r>
                <m:t>B</m:t>
              </m:r>
              <m:r>
                <m:t>a</m:t>
              </m:r>
              <m:r>
                <m:t>c</m:t>
              </m:r>
              <m:r>
                <m:t>k</m:t>
              </m:r>
              <m:r>
                <m:rPr>
                  <m:sty m:val="p"/>
                </m:rPr>
                <m:t>|</m:t>
              </m:r>
              <m:r>
                <m:t>b</m:t>
              </m:r>
              <m:r>
                <m:t>o</m:t>
              </m:r>
              <m:r>
                <m:t>o</m:t>
              </m:r>
              <m:r>
                <m:t>l</m:t>
              </m:r>
              <m:r>
                <m:rPr>
                  <m:sty m:val="p"/>
                </m:rPr>
                <m:t>|</m:t>
              </m:r>
              <m:r>
                <m:t>В</m:t>
              </m:r>
              <m:r>
                <m:t>е</m:t>
              </m:r>
              <m:r>
                <m:t>р</m:t>
              </m:r>
              <m:r>
                <m:t>н</m:t>
              </m:r>
              <m:r>
                <m:t>у</m:t>
              </m:r>
              <m:r>
                <m:t>т</m:t>
              </m:r>
              <m:r>
                <m:t>ь</m:t>
              </m:r>
              <m:r>
                <m:t>с</m:t>
              </m:r>
              <m:r>
                <m:t>п</m:t>
              </m:r>
              <m:r>
                <m:t>и</m:t>
              </m:r>
              <m:r>
                <m:t>с</m:t>
              </m:r>
              <m:r>
                <m:t>о</m:t>
              </m:r>
              <m:r>
                <m:t>к</m:t>
              </m:r>
              <m:r>
                <m:t>т</m:t>
              </m:r>
              <m:r>
                <m:t>е</m:t>
              </m:r>
              <m:r>
                <m:t>р</m:t>
              </m:r>
              <m:r>
                <m:t>м</m:t>
              </m:r>
              <m:r>
                <m:t>и</m:t>
              </m:r>
              <m:r>
                <m:t>н</m:t>
              </m:r>
              <m:r>
                <m:t>о</m:t>
              </m:r>
              <m:r>
                <m:t>в</m:t>
              </m:r>
              <m:r>
                <m:t>в</m:t>
              </m:r>
              <m:r>
                <m:t>о</m:t>
              </m:r>
              <m:r>
                <m:t>б</m:t>
              </m:r>
              <m:r>
                <m:t>р</m:t>
              </m:r>
              <m:r>
                <m:t>а</m:t>
              </m:r>
              <m:r>
                <m:t>т</m:t>
              </m:r>
              <m:r>
                <m:t>н</m:t>
              </m:r>
              <m:r>
                <m:t>о</m:t>
              </m:r>
              <m:r>
                <m:t>м</m:t>
              </m:r>
              <m:r>
                <m:t>п</m:t>
              </m:r>
              <m:r>
                <m:t>о</m:t>
              </m:r>
              <m:r>
                <m:t>р</m:t>
              </m:r>
              <m:r>
                <m:t>я</m:t>
              </m:r>
              <m:r>
                <m:t>д</m:t>
              </m:r>
              <m:r>
                <m:t>к</m:t>
              </m:r>
              <m:r>
                <m:t>е</m:t>
              </m:r>
              <m:r>
                <m:rPr>
                  <m:sty m:val="p"/>
                </m:rPr>
                <m:t>|</m:t>
              </m:r>
            </m:oMath>
            <w: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Формат, в котором вернуть результат поиска (первую запись), соответствующий термину. Например: @ - Формат по умолчанию</w:t>
            </w:r>
            <w:r>
              <w:t xml:space="preserve"> </w:t>
            </w:r>
            <w:r>
              <w:t xml:space="preserve">@brief</w:t>
            </w:r>
            <w:r>
              <w:t xml:space="preserve"> </w:t>
            </w:r>
            <w:r>
              <w:t xml:space="preserve">– краткое описание, &amp;uf(‘+0’) – В виде полей. подполей</w:t>
            </w:r>
          </w:p>
        </w:tc>
      </w:tr>
    </w:tbl>
    <w:bookmarkEnd w:id="10"/>
    <w:bookmarkStart w:id="11" w:name="возвращаемые-значения"/>
    <w:p>
      <w:pPr>
        <w:pStyle w:val="Heading2"/>
      </w:pPr>
      <w:r>
        <w:t xml:space="preserve">3. Возвращаемые значения</w:t>
      </w:r>
    </w:p>
    <w:p>
      <w:pPr>
        <w:pStyle w:val="FirstParagraph"/>
      </w:pPr>
      <w:r>
        <w:t xml:space="preserve">Массив с результатами расформатирования записей.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Функция GetTermList($dbn, $pref, $startTerm, $numTerms=20, $isBack = false, $format=’’)</dc:title>
  <dc:creator/>
  <cp:keywords/>
  <dcterms:created xsi:type="dcterms:W3CDTF">2026-10-07T00:25:33Z</dcterms:created>
  <dcterms:modified xsi:type="dcterms:W3CDTF">2026-10-07T00:25:33Z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