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&amp;uf(’+N… - Выдать количество повторений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n---выдать-количество-повторений-поля"/>
    <w:p>
      <w:pPr>
        <w:pStyle w:val="Heading1"/>
      </w:pPr>
      <w:r>
        <w:t xml:space="preserve">&amp;uf(’+N… - Выдать количество повторений поля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&amp;uf(’+N… - Выдать количество повторений поля</dc:title>
  <dc:creator/>
  <cp:keywords/>
  <dcterms:created xsi:type="dcterms:W3CDTF">2026-10-10T02:11:59Z</dcterms:created>
  <dcterms:modified xsi:type="dcterms:W3CDTF">2026-10-10T02:11:59Z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