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&amp;uf(’4… - Форматировать предыдущую копию текущей записи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2" w:name="Xfac9453dcd1817c7aa1e75b153456e692dba1bb"/>
    <w:p>
      <w:pPr>
        <w:pStyle w:val="Heading1"/>
      </w:pPr>
      <w:r>
        <w:t xml:space="preserve">&amp;uf(’4… - Форматировать предыдущую копию текущей записи</w:t>
      </w:r>
    </w:p>
    <w:bookmarkStart w:id="9" w:name="назначение"/>
    <w:p>
      <w:pPr>
        <w:pStyle w:val="Heading2"/>
      </w:pPr>
      <w:r>
        <w:t xml:space="preserve">1. Назначение</w:t>
      </w:r>
    </w:p>
    <w:p>
      <w:pPr>
        <w:pStyle w:val="FirstParagraph"/>
      </w:pPr>
      <w:r>
        <w:t xml:space="preserve">Форматировать предыдущую копию текущей записи</w:t>
      </w:r>
    </w:p>
    <w:bookmarkEnd w:id="9"/>
    <w:bookmarkStart w:id="10" w:name="формат-передаваемая-строка"/>
    <w:p>
      <w:pPr>
        <w:pStyle w:val="Heading2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4N,Format</w:t>
      </w:r>
    </w:p>
    <w:p>
      <w:pPr>
        <w:pStyle w:val="FirstParagraph"/>
      </w:pPr>
      <w:r>
        <w:t xml:space="preserve">где:</w:t>
      </w:r>
      <w:r>
        <w:t xml:space="preserve"> </w:t>
      </w:r>
      <w:r>
        <w:t xml:space="preserve">* N - номер копии (в обратном порядке, т.е. если N=1 – это один шаг назад, N=2 – два шага назад и т.д.). Может принимать значение * – это указывает на последнюю копию. Если N – пустое значение, то в случае повторяющейся группы в качестве значения N берется НОМЕР ТЕКУЩЕГО ПОВТОРЕНИЯ, в противном случае берется первая копия;</w:t>
      </w:r>
      <w:r>
        <w:t xml:space="preserve"> </w:t>
      </w:r>
      <w:r>
        <w:t xml:space="preserve">* Format – формат; может задаваться непосредственно или в виде</w:t>
      </w:r>
      <w:r>
        <w:t xml:space="preserve"> </w:t>
      </w:r>
      <w:r>
        <w:t xml:space="preserve">@имя_формата</w:t>
      </w:r>
      <w:r>
        <w:t xml:space="preserve">.</w:t>
      </w:r>
    </w:p>
    <w:bookmarkEnd w:id="10"/>
    <w:bookmarkStart w:id="11" w:name="пример"/>
    <w:p>
      <w:pPr>
        <w:pStyle w:val="Heading2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&amp;unifor('41,@brief') </w:t>
      </w:r>
      <w:r>
        <w:br/>
      </w:r>
      <w:r>
        <w:rPr>
          <w:rStyle w:val="VerbatimChar"/>
        </w:rPr>
        <w:t xml:space="preserve">(&amp;unifor('4,v200^a')) </w:t>
      </w:r>
      <w:r>
        <w:br/>
      </w:r>
      <w:r>
        <w:rPr>
          <w:rStyle w:val="VerbatimChar"/>
        </w:rPr>
        <w:t xml:space="preserve">&amp;unifor('4*,(v910/)')</w:t>
      </w:r>
    </w:p>
    <w:bookmarkEnd w:id="11"/>
    <w:bookmarkEnd w:id="12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&amp;uf(’4… - Форматировать предыдущую копию текущей записи</dc:title>
  <dc:creator/>
  <cp:keywords/>
  <dcterms:created xsi:type="dcterms:W3CDTF">2026-10-10T04:13:39Z</dcterms:created>
  <dcterms:modified xsi:type="dcterms:W3CDTF">2026-10-10T04:13:39Z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