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[I128-2835] AIPrompt registry и versioning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6" w:name="i128-2835-aiprompt-registry-и-versioning"/>
    <w:p>
      <w:pPr>
        <w:pStyle w:val="Heading1"/>
      </w:pPr>
      <w:r>
        <w:t xml:space="preserve">[I128-2835] AIPrompt registry и versioning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AI - Искусственный интеллект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07.09.2026 08:40</w:t>
      </w:r>
    </w:p>
    <w:p>
      <w:pPr>
        <w:pStyle w:val="Compact"/>
        <w:numPr>
          <w:ilvl w:val="0"/>
          <w:numId w:val="1001"/>
        </w:numPr>
      </w:pPr>
      <w:r>
        <w:t xml:space="preserve">Цель</w:t>
      </w:r>
    </w:p>
    <w:p>
      <w:pPr>
        <w:pStyle w:val="FirstParagraph"/>
      </w:pPr>
      <w:r>
        <w:t xml:space="preserve">Нужно расширить существующий модуль AIPrompt так, чтобы он стал authoritative source для промышленных prompt</w:t>
      </w:r>
      <w:r>
        <w:rPr>
          <w:strike/>
        </w:rPr>
        <w:t xml:space="preserve">шаблонов AI</w:t>
      </w:r>
      <w:r>
        <w:t xml:space="preserve">сценариев ИРБИС 128.</w:t>
      </w:r>
    </w:p>
    <w:p>
      <w:pPr>
        <w:pStyle w:val="BodyText"/>
      </w:pPr>
      <w:r>
        <w:t xml:space="preserve">Prompt, используемый в production AI</w:t>
      </w:r>
      <w:r>
        <w:rPr>
          <w:strike/>
        </w:rPr>
        <w:t xml:space="preserve">операции, не должен быть строкой в коде, настройкой в произвольном JSON или текстом, собранным из недоверенных данных. Он должен быть версионируемой записью с устойчивым ключом, переменными, response format, жизненным циклом публикации, where</w:t>
      </w:r>
      <w:r>
        <w:t xml:space="preserve">used, правами, диагностикой, TestA/Help покрытием и безопасным render contract.</w:t>
      </w:r>
    </w:p>
    <w:p>
      <w:pPr>
        <w:pStyle w:val="Compact"/>
        <w:numPr>
          <w:ilvl w:val="0"/>
          <w:numId w:val="1002"/>
        </w:numPr>
      </w:pPr>
      <w:r>
        <w:t xml:space="preserve">Контекст</w:t>
      </w:r>
    </w:p>
    <w:p>
      <w:pPr>
        <w:pStyle w:val="FirstParagraph"/>
      </w:pPr>
      <w:r>
        <w:t xml:space="preserve">В системе уже должен существовать AI</w:t>
      </w:r>
      <w:r>
        <w:rPr>
          <w:strike/>
        </w:rPr>
        <w:t xml:space="preserve">governance core: реестр AI</w:t>
      </w:r>
      <w:r>
        <w:t xml:space="preserve">операций, policy runtime, preflight/governance API, explainable decision, AISuggestion, audit envelope и invariant ручного подтверждения. Также должен существовать срез AI input profiles, masking и consent, который отвечает за безопасный входной пакет данных.</w:t>
      </w:r>
    </w:p>
    <w:p>
      <w:pPr>
        <w:pStyle w:val="BodyText"/>
      </w:pPr>
      <w:r>
        <w:t xml:space="preserve">Этот срез не собирает входные данные и не выбирает модель. AIPrompt получает только подготовленные и разрешенные переменные из AI/input</w:t>
      </w:r>
      <w:r>
        <w:rPr>
          <w:strike/>
        </w:rPr>
        <w:t xml:space="preserve">profile runtime, валидирует их соответствие prompt</w:t>
      </w:r>
      <w:r>
        <w:t xml:space="preserve">шаблону, рендерит prompt по опубликованной версии и возвращает безопасный результат render</w:t>
      </w:r>
      <w:r>
        <w:rPr>
          <w:strike/>
        </w:rPr>
        <w:t xml:space="preserve">а для AI</w:t>
      </w:r>
      <w:r>
        <w:t xml:space="preserve">runtime.</w:t>
      </w:r>
    </w:p>
    <w:p>
      <w:pPr>
        <w:pStyle w:val="BodyText"/>
      </w:pPr>
      <w:r>
        <w:t xml:space="preserve">Основное промышленное правило: audit AI</w:t>
      </w:r>
      <w:r>
        <w:rPr>
          <w:strike/>
        </w:rPr>
        <w:t xml:space="preserve">операции должен объяснять, какой prompt key и какая версия использовались, какие переменные были заявлены, какие значения были исключены или замаскированы до render</w:t>
      </w:r>
      <w:r>
        <w:t xml:space="preserve">а, какой response format ожидался и почему старый результат можно воспроизвести или хотя бы объяснить после изменения prompt-а.</w:t>
      </w:r>
    </w:p>
    <w:p>
      <w:pPr>
        <w:pStyle w:val="Compact"/>
        <w:numPr>
          <w:ilvl w:val="0"/>
          <w:numId w:val="1003"/>
        </w:numPr>
      </w:pPr>
      <w:r>
        <w:t xml:space="preserve">Что Нужно Сделать</w:t>
      </w:r>
    </w:p>
    <w:p>
      <w:pPr>
        <w:pStyle w:val="FirstParagraph"/>
      </w:pPr>
      <w:r>
        <w:t xml:space="preserve">Нужно реализовать в модуле AIPrompt промышленную сущность prompt-шаблона. Prompt должен иметь stable key, название, описание, owner module, purpose, prompt type, language, status, system/user origin, version или revision, compatibility marker, response format, список переменных, Help reference, TestA reference и признаки system definition.</w:t>
      </w:r>
    </w:p>
    <w:p>
      <w:pPr>
        <w:pStyle w:val="BodyText"/>
      </w:pPr>
      <w:r>
        <w:t xml:space="preserve">Нужно реализовать версионирование prompt</w:t>
      </w:r>
      <w:r>
        <w:rPr>
          <w:strike/>
        </w:rPr>
        <w:t xml:space="preserve">шаблонов. Изменение смысла prompt</w:t>
      </w:r>
      <w:r>
        <w:t xml:space="preserve">а, набора переменных, response format, instruction hierarchy, политики безопасности или ожидаемого результата должно создавать новую версию или фиксируемый revision. Старые версии, использованные в AI-audit или AISuggestion, должны оставаться доступными для чтения и диагностики, даже если новая версия уже опубликована.</w:t>
      </w:r>
    </w:p>
    <w:p>
      <w:pPr>
        <w:pStyle w:val="BodyText"/>
      </w:pPr>
      <w:r>
        <w:t xml:space="preserve">Нужно определить lifecycle prompt</w:t>
      </w:r>
      <w:r>
        <w:rPr>
          <w:strike/>
        </w:rPr>
        <w:t xml:space="preserve">а: draft, published, deprecated, archived, blocked. Только published</w:t>
      </w:r>
      <w:r>
        <w:t xml:space="preserve">версия может использоваться production AI</w:t>
      </w:r>
      <w:r>
        <w:rPr>
          <w:strike/>
        </w:rPr>
        <w:t xml:space="preserve">операцией, если operation definition не разрешает dry</w:t>
      </w:r>
      <w:r>
        <w:t xml:space="preserve">run или preview draft</w:t>
      </w:r>
      <w:r>
        <w:rPr>
          <w:strike/>
        </w:rPr>
        <w:t xml:space="preserve">версии. Deprecated</w:t>
      </w:r>
      <w:r>
        <w:t xml:space="preserve">версия может продолжать обслуживать pinned operation до миграции, но HealthCheck должен показывать предупреждение. Blocked-версия не должна использоваться runtime.</w:t>
      </w:r>
    </w:p>
    <w:p>
      <w:pPr>
        <w:pStyle w:val="BodyText"/>
      </w:pPr>
      <w:r>
        <w:t xml:space="preserve">Нужно реализовать связи prompt key и версии с AIOperationDefinition. AI-операция должна ссылаться на prompt key и либо pinned version, либо явно разрешенный version range, если такой режим принят контрактом. Runtime должен фиксировать точный prompt key, version, revision и render decision в audit envelope и AISuggestion metadata.</w:t>
      </w:r>
    </w:p>
    <w:p>
      <w:pPr>
        <w:pStyle w:val="BodyText"/>
      </w:pPr>
      <w:r>
        <w:t xml:space="preserve">Нужно реализовать декларативный каталог переменных prompt-а. Каждая переменная должна иметь key, русское название, описание, тип данных, required/optional признак, data class expectation, allowed source kind, size limit, default policy, masking expectation и поведение при отсутствии значения. Переменная не должна обращаться напрямую к физическим полям записи или файлам; она получает значение только из безопасного input package.</w:t>
      </w:r>
    </w:p>
    <w:p>
      <w:pPr>
        <w:pStyle w:val="BodyText"/>
      </w:pPr>
      <w:r>
        <w:t xml:space="preserve">Нужно реализовать проверку совместимости prompt variables с AIInputProfile. Если prompt требует переменную, которую input profile не предоставляет, или если data class переменной несовместим с masking/consent policy, production render должен безопасно отказать до вызова модели. Dry-run должен показать missing variables, incompatible data classes, masking warnings и diagnostic codes.</w:t>
      </w:r>
    </w:p>
    <w:p>
      <w:pPr>
        <w:pStyle w:val="BodyText"/>
      </w:pPr>
      <w:r>
        <w:t xml:space="preserve">Нужно реализовать безопасный prompt render contract. Render получает prompt key/version, actor/context, prepared input package, trace id и режим запуска. Render возвращает rendered prompt envelope или explainable safe denial. Envelope должен содержать prompt key, version, список использованных переменных, список отсутствующих optional variables, warnings, response format, hash render-а и trace id, но не должен сохранять скрытые raw values без разрешения policy.</w:t>
      </w:r>
    </w:p>
    <w:p>
      <w:pPr>
        <w:pStyle w:val="BodyText"/>
      </w:pPr>
      <w:r>
        <w:t xml:space="preserve">Нужно запретить построение system/instruction части prompt</w:t>
      </w:r>
      <w:r>
        <w:rPr>
          <w:strike/>
        </w:rPr>
        <w:t xml:space="preserve">а из недоверенных данных. Пользовательский текст, комментарии, FT</w:t>
      </w:r>
      <w:r>
        <w:t xml:space="preserve">текст, вложения, Help</w:t>
      </w:r>
      <w:r>
        <w:rPr>
          <w:strike/>
        </w:rPr>
        <w:t xml:space="preserve">фрагменты и связанные записи могут попадать только в специально обозначенные data/user</w:t>
      </w:r>
      <w:r>
        <w:t xml:space="preserve">content placeholders и должны оставаться недоверенными данными. Prompt-шаблон не должен превращать пользовательский текст в системную инструкцию.</w:t>
      </w:r>
    </w:p>
    <w:p>
      <w:pPr>
        <w:pStyle w:val="BodyText"/>
      </w:pPr>
      <w:r>
        <w:t xml:space="preserve">Нужно реализовать response format как часть prompt-шаблона. Prompt должен указывать ожидаемый формат ответа: plain text, structured JSON, classification, ranking, draft, diff, extraction или другой поддержанный тип. Для structured ответа должны быть schema, обязательные поля, допустимые значения, policy для missing/extra fields и безопасные ошибки валидации.</w:t>
      </w:r>
    </w:p>
    <w:p>
      <w:pPr>
        <w:pStyle w:val="BodyText"/>
      </w:pPr>
      <w:r>
        <w:t xml:space="preserve">Нужно реализовать preview и dry</w:t>
      </w:r>
      <w:r>
        <w:rPr>
          <w:strike/>
        </w:rPr>
        <w:t xml:space="preserve">run prompt</w:t>
      </w:r>
      <w:r>
        <w:t xml:space="preserve">а без вызова модели. Администратор или разработчик должен иметь возможность проверить prompt key/version, список переменных, совместимость с operation/input profile, response format, render warnings и примерный rendered shape на synthetic или masked sample data. Preview не должен раскрывать закрытые значения и не должен использовать реальные данные без Security checks.</w:t>
      </w:r>
    </w:p>
    <w:p>
      <w:pPr>
        <w:pStyle w:val="BodyText"/>
      </w:pPr>
      <w:r>
        <w:t xml:space="preserve">Нужно реализовать where</w:t>
      </w:r>
      <w:r>
        <w:rPr>
          <w:strike/>
        </w:rPr>
        <w:t xml:space="preserve">used для prompt</w:t>
      </w:r>
      <w:r>
        <w:t xml:space="preserve">а и версии. AIPrompt должен показывать, какие AI</w:t>
      </w:r>
      <w:r>
        <w:rPr>
          <w:strike/>
        </w:rPr>
        <w:t xml:space="preserve">операции, workflow transitions, screens/views, task</w:t>
      </w:r>
      <w:r>
        <w:t xml:space="preserve">specific operations, TestA</w:t>
      </w:r>
      <w:r>
        <w:rPr>
          <w:strike/>
        </w:rPr>
        <w:t xml:space="preserve">сценарии, system definitions и Help</w:t>
      </w:r>
      <w:r>
        <w:t xml:space="preserve">страницы используют prompt key или конкретную версию. Удаление или блокировка версии должна быть запрещена или требовать явного safe migration, если версия используется.</w:t>
      </w:r>
    </w:p>
    <w:p>
      <w:pPr>
        <w:pStyle w:val="BodyText"/>
      </w:pPr>
      <w:r>
        <w:t xml:space="preserve">Нужно реализовать import/export и system definitions для prompt</w:t>
      </w:r>
      <w:r>
        <w:rPr>
          <w:strike/>
        </w:rPr>
        <w:t xml:space="preserve">шаблонов. Системные prompt</w:t>
      </w:r>
      <w:r>
        <w:t xml:space="preserve">ы должны поставляться через проверяемые definitions, синхронизироваться с dry-run/diff, защищаться от прямого редактирования без developer mode и позволять создание пользовательской копии там, где это разрешено. Экспорт не должен включать секреты, raw audit payload, реальные пользовательские данные или приватные примеры.</w:t>
      </w:r>
    </w:p>
    <w:p>
      <w:pPr>
        <w:pStyle w:val="BodyText"/>
      </w:pPr>
      <w:r>
        <w:t xml:space="preserve">Нужно реализовать migration policy для старых prompt</w:t>
      </w:r>
      <w:r>
        <w:rPr>
          <w:strike/>
        </w:rPr>
        <w:t xml:space="preserve">структур, если live readback перед разработкой подтвердит их наличие. Миграция должна иметь dry</w:t>
      </w:r>
      <w:r>
        <w:t xml:space="preserve">run, отчет различий, mapping старых keys к новым AIPrompt records, сохранение audit объяснимости и запрет постоянного compatibility fallback как части нового промышленного контракта.</w:t>
      </w:r>
    </w:p>
    <w:p>
      <w:pPr>
        <w:pStyle w:val="BodyText"/>
      </w:pPr>
      <w:r>
        <w:t xml:space="preserve">Нужно интегрировать AIPrompt с Security. Просмотр, создание, редактирование, публикация, deprecate/archive/block, просмотр system prompt text, просмотр переменных, preview и export должны проверяться через Security. Prompt text может быть чувствительной настройкой; пользователь без прав не должен видеть закрытые instruction blocks, внутренние policy notes или диагностические детали.</w:t>
      </w:r>
    </w:p>
    <w:p>
      <w:pPr>
        <w:pStyle w:val="BodyText"/>
      </w:pPr>
      <w:r>
        <w:t xml:space="preserve">Нужно интегрировать AIPrompt с TraceContext. Trace id должен попадать в render decision, preview/dry</w:t>
      </w:r>
      <w:r>
        <w:rPr>
          <w:strike/>
        </w:rPr>
        <w:t xml:space="preserve">run diagnostics, audit envelope, AISuggestion metadata и Observability signals. AIPrompt не должен создавать собственный частный trace</w:t>
      </w:r>
      <w:r>
        <w:t xml:space="preserve">идентификатор, если общий TraceContext доступен.</w:t>
      </w:r>
    </w:p>
    <w:p>
      <w:pPr>
        <w:pStyle w:val="BodyText"/>
      </w:pPr>
      <w:r>
        <w:t xml:space="preserve">Нужно публиковать safe signals в Observability: prompt render requested, render succeeded, render denied, missing variable, incompatible version, deprecated version used, response schema validation failed, unsafe instruction blocked и migration/dry-run result. Signals не должны содержать raw prompt text, raw user data, secrets, скрытые поля или полный rendered payload.</w:t>
      </w:r>
    </w:p>
    <w:p>
      <w:pPr>
        <w:pStyle w:val="BodyText"/>
      </w:pPr>
      <w:r>
        <w:t xml:space="preserve">Нужно подготовить HealthCheck provider для AIPrompt. Проверки должны находить битые ссылки operation</w:t>
      </w:r>
      <w:r>
        <w:t xml:space="preserve"> </w:t>
      </w:r>
      <w:r>
        <w:rPr>
          <w:strike/>
        </w:rPr>
        <w:t xml:space="preserve">&gt; prompt, отсутствующие published versions, operation с deprecated/blocked prompt, неизвестные переменные, несовместимые response formats, prompt без TestA/Help, system prompt из недоверенного источника, prompt без where</w:t>
      </w:r>
      <w:r>
        <w:t xml:space="preserve">used diagnostics, конфликт system/user copy и опасные permissive defaults.</w:t>
      </w:r>
    </w:p>
    <w:p>
      <w:pPr>
        <w:pStyle w:val="BodyText"/>
      </w:pPr>
      <w:r>
        <w:t xml:space="preserve">Нужно подготовить TestA</w:t>
      </w:r>
      <w:r>
        <w:rPr>
          <w:strike/>
        </w:rPr>
        <w:t xml:space="preserve">сценарии: успешный render опубликованной версии, отказ при missing required variable, отказ при blocked version, warning при deprecated version, запрет system instruction из user data, проверка pinned version в audit, dry</w:t>
      </w:r>
      <w:r>
        <w:t xml:space="preserve">run без вызова модели, response format validation, where-used protection, import/export system definition, user copy и отсутствие raw hidden values в logs/audit/diagnostics.</w:t>
      </w:r>
    </w:p>
    <w:p>
      <w:pPr>
        <w:pStyle w:val="BodyText"/>
      </w:pPr>
      <w:r>
        <w:t xml:space="preserve">Нужно обновить Help модуля AIPrompt и AI</w:t>
      </w:r>
      <w:r>
        <w:rPr>
          <w:strike/>
        </w:rPr>
        <w:t xml:space="preserve">governance. Документация должна объяснять администратору и разработчику назначение AIPrompt, stable key, версии, lifecycle, переменные, response format, where</w:t>
      </w:r>
      <w:r>
        <w:t xml:space="preserve">used, system definitions, dry-run/preview, Security, TraceContext, Observability, HealthCheck, TestA и границы с AIInputProfile, AIProvider, AIModel, AITool и доменными модулями.</w:t>
      </w:r>
    </w:p>
    <w:p>
      <w:pPr>
        <w:pStyle w:val="Compact"/>
        <w:numPr>
          <w:ilvl w:val="0"/>
          <w:numId w:val="1004"/>
        </w:numPr>
      </w:pPr>
      <w:r>
        <w:t xml:space="preserve">Границы Ответственности</w:t>
      </w:r>
    </w:p>
    <w:p>
      <w:pPr>
        <w:pStyle w:val="FirstParagraph"/>
      </w:pPr>
      <w:r>
        <w:t xml:space="preserve">AIPrompt владеет prompt registry, stable prompt keys, versions/revisions, prompt lifecycle, prompt variable schema, response format, safe render contract, preview/dry</w:t>
      </w:r>
      <w:r>
        <w:rPr>
          <w:strike/>
        </w:rPr>
        <w:t xml:space="preserve">run prompt</w:t>
      </w:r>
      <w:r>
        <w:t xml:space="preserve">а, where</w:t>
      </w:r>
      <w:r>
        <w:rPr>
          <w:strike/>
        </w:rPr>
        <w:t xml:space="preserve">used, system definitions prompt</w:t>
      </w:r>
      <w:r>
        <w:t xml:space="preserve">ов, import/export prompt definitions, provider-проверками HealthCheck и TestA/Help покрытием этого среза.</w:t>
      </w:r>
    </w:p>
    <w:p>
      <w:pPr>
        <w:pStyle w:val="BodyText"/>
      </w:pPr>
      <w:r>
        <w:t xml:space="preserve">AI владеет governance runtime, реестром AI</w:t>
      </w:r>
      <w:r>
        <w:rPr>
          <w:strike/>
        </w:rPr>
        <w:t xml:space="preserve">операций, policy decision, result envelope AISuggestion, invariant ручного подтверждения и общей точкой запуска AI</w:t>
      </w:r>
      <w:r>
        <w:t xml:space="preserve">операции. AI вызывает AIPrompt для render</w:t>
      </w:r>
      <w:r>
        <w:rPr>
          <w:strike/>
        </w:rPr>
        <w:t xml:space="preserve">а, но не хранит prompt</w:t>
      </w:r>
      <w:r>
        <w:t xml:space="preserve">шаблоны как собственную внутреннюю настройку.</w:t>
      </w:r>
    </w:p>
    <w:p>
      <w:pPr>
        <w:pStyle w:val="BodyText"/>
      </w:pPr>
      <w:r>
        <w:t xml:space="preserve">AIInputProfile и AI input/masking/consent runtime владеют сбором безопасного входного пакета, data-class policy, masking/redaction и consent на внешнюю передачу. AIPrompt получает только подготовленные переменные и не читает record fields, комментарии, вложения или FT напрямую.</w:t>
      </w:r>
    </w:p>
    <w:p>
      <w:pPr>
        <w:pStyle w:val="BodyText"/>
      </w:pPr>
      <w:r>
        <w:t xml:space="preserve">Security владеет правами, grants/denies, field/view security, masking policy и audit доступа. AIPrompt обязан вызывать Security для операций просмотра, редактирования, публикации, preview и export, но не реализует собственный параллельный механизм прав.</w:t>
      </w:r>
    </w:p>
    <w:p>
      <w:pPr>
        <w:pStyle w:val="BodyText"/>
      </w:pPr>
      <w:r>
        <w:t xml:space="preserve">AIProvider и AIModel владеют provider/model capabilities, local/external/offline признаками, cost/context limits, availability, routing metadata и provider secrets. AIPrompt не выбирает модель и не хранит секреты provider-ов.</w:t>
      </w:r>
    </w:p>
    <w:p>
      <w:pPr>
        <w:pStyle w:val="BodyText"/>
      </w:pPr>
      <w:r>
        <w:t xml:space="preserve">AITool владеет tool allowlist, input/output schema, side effects, confirmation policy, required rights, limits и безопасным execution pipeline. AIPrompt может описывать ожидаемый structured result, но не исполняет tools.</w:t>
      </w:r>
    </w:p>
    <w:p>
      <w:pPr>
        <w:pStyle w:val="BodyText"/>
      </w:pPr>
      <w:r>
        <w:t xml:space="preserve">TraceContext владеет созданием, приемом, распространением и диагностическим объединением trace id. AIPrompt только принимает и передает trace id в render decision, audit и diagnostics.</w:t>
      </w:r>
    </w:p>
    <w:p>
      <w:pPr>
        <w:pStyle w:val="BodyText"/>
      </w:pPr>
      <w:r>
        <w:t xml:space="preserve">Observability владеет routing, хранением, агрегацией, retention, dashboards и diagnostic packages. AIPrompt публикует только safe signals по prompt registry, render и validation decisions.</w:t>
      </w:r>
    </w:p>
    <w:p>
      <w:pPr>
        <w:pStyle w:val="BodyText"/>
      </w:pPr>
      <w:r>
        <w:t xml:space="preserve">HealthCheck владеет общим механизмом запуска и агрегации проверок. AIPrompt поставляет provider</w:t>
      </w:r>
      <w:r>
        <w:rPr>
          <w:strike/>
        </w:rPr>
        <w:t xml:space="preserve">проверки для prompt registry, versions, variables, response formats, system definitions и where</w:t>
      </w:r>
      <w:r>
        <w:t xml:space="preserve">used.</w:t>
      </w:r>
    </w:p>
    <w:p>
      <w:pPr>
        <w:pStyle w:val="BodyText"/>
      </w:pPr>
      <w:r>
        <w:t xml:space="preserve">TestA владеет общим тестовым каркасом. AIPrompt поставляет сценарии, fixtures и expected results для prompt render, versioning, lifecycle, validation, system definitions и absence of leakage.</w:t>
      </w:r>
    </w:p>
    <w:p>
      <w:pPr>
        <w:pStyle w:val="BodyText"/>
      </w:pPr>
      <w:r>
        <w:t xml:space="preserve">Tasks и другие доменные модули владеют task</w:t>
      </w:r>
      <w:r>
        <w:rPr>
          <w:strike/>
        </w:rPr>
        <w:t xml:space="preserve">specific AI operations, пользовательским UX, доменными ограничениями, применением подтвержденного результата и task</w:t>
      </w:r>
      <w:r>
        <w:t xml:space="preserve">specific prompt packs. AIPrompt не должен знать внутреннюю структуру записи Tasks и не должен применять AI-результат к доменной БД.</w:t>
      </w:r>
    </w:p>
    <w:p>
      <w:pPr>
        <w:pStyle w:val="Compact"/>
        <w:numPr>
          <w:ilvl w:val="0"/>
          <w:numId w:val="1005"/>
        </w:numPr>
      </w:pPr>
      <w:r>
        <w:t xml:space="preserve">Не Входит В Этот Срез</w:t>
      </w:r>
    </w:p>
    <w:p>
      <w:pPr>
        <w:pStyle w:val="FirstParagraph"/>
      </w:pPr>
      <w:r>
        <w:t xml:space="preserve">Не входит реализация AI-governance core, operation registry, AISuggestion, policy runtime и invariant ручного подтверждения.</w:t>
      </w:r>
    </w:p>
    <w:p>
      <w:pPr>
        <w:pStyle w:val="BodyText"/>
      </w:pPr>
      <w:r>
        <w:t xml:space="preserve">Не входит реализация AIInputProfile, сбор входных данных, field keys, masking/redaction, consent и external transfer policy.</w:t>
      </w:r>
    </w:p>
    <w:p>
      <w:pPr>
        <w:pStyle w:val="BodyText"/>
      </w:pPr>
      <w:r>
        <w:t xml:space="preserve">Не входит реализация AIProvider/AIModel routing, fallback model policy, стоимость моделей, local runtime readiness, provider secrets и выбор конкретной модели.</w:t>
      </w:r>
    </w:p>
    <w:p>
      <w:pPr>
        <w:pStyle w:val="BodyText"/>
      </w:pPr>
      <w:r>
        <w:t xml:space="preserve">Не входит реализация AITool policy, allowlist инструментов, tool execution pipeline и write-tool side effects.</w:t>
      </w:r>
    </w:p>
    <w:p>
      <w:pPr>
        <w:pStyle w:val="BodyText"/>
      </w:pPr>
      <w:r>
        <w:t xml:space="preserve">Не входит реализация конкретных AI-операций Tasks: классификация задачи, поиск похожих задач, резюме истории, черновик ответа или комментария.</w:t>
      </w:r>
    </w:p>
    <w:p>
      <w:pPr>
        <w:pStyle w:val="BodyText"/>
      </w:pPr>
      <w:r>
        <w:t xml:space="preserve">Не входит доменный UI Tasks для показа AI-предложения, редактирования результата и применения изменений.</w:t>
      </w:r>
    </w:p>
    <w:p>
      <w:pPr>
        <w:pStyle w:val="BodyText"/>
      </w:pPr>
      <w:r>
        <w:t xml:space="preserve">Не входит lifecycle delivery через EventBus, фоновое выполнение через Queue, retry/dead</w:t>
      </w:r>
      <w:r>
        <w:rPr>
          <w:strike/>
        </w:rPr>
        <w:t xml:space="preserve">letter, batch processing и long</w:t>
      </w:r>
      <w:r>
        <w:t xml:space="preserve">running AI jobs.</w:t>
      </w:r>
    </w:p>
    <w:p>
      <w:pPr>
        <w:pStyle w:val="BodyText"/>
      </w:pPr>
      <w:r>
        <w:t xml:space="preserve">Не входит хранение файлов, OCR, preview вложений, FT indexing и чтение physical files.</w:t>
      </w:r>
    </w:p>
    <w:p>
      <w:pPr>
        <w:pStyle w:val="BodyText"/>
      </w:pPr>
      <w:r>
        <w:t xml:space="preserve">Не входит внешний prompt marketplace, обучение моделей, model hosting, RAG</w:t>
      </w:r>
      <w:r>
        <w:rPr>
          <w:strike/>
        </w:rPr>
        <w:t xml:space="preserve">хранилище и внешние AI</w:t>
      </w:r>
      <w:r>
        <w:t xml:space="preserve">интеграции.</w:t>
      </w:r>
    </w:p>
    <w:p>
      <w:pPr>
        <w:pStyle w:val="BodyText"/>
      </w:pPr>
      <w:r>
        <w:t xml:space="preserve">Не входит постоянная поддержка старого AI.ProfilesJson как compatibility fallback. Если перед реализацией будут подтверждены действующие prompt</w:t>
      </w:r>
      <w:r>
        <w:rPr>
          <w:strike/>
        </w:rPr>
        <w:t xml:space="preserve">настройки в старых структурах, миграция должна быть оформлена отдельным срезом или отдельным этапом с dry</w:t>
      </w:r>
      <w:r>
        <w:t xml:space="preserve">run и отчетом различий.</w:t>
      </w:r>
    </w:p>
    <w:p>
      <w:pPr>
        <w:pStyle w:val="Compact"/>
        <w:numPr>
          <w:ilvl w:val="0"/>
          <w:numId w:val="1006"/>
        </w:numPr>
      </w:pPr>
      <w:r>
        <w:t xml:space="preserve">Критерии Приемки</w:t>
      </w:r>
    </w:p>
    <w:p>
      <w:pPr>
        <w:pStyle w:val="FirstParagraph"/>
      </w:pPr>
      <w:r>
        <w:t xml:space="preserve">В модуле AIPrompt есть промышленная сущность prompt-шаблона со stable key, названием, описанием, owner module, purpose, prompt type, language, status, origin, version/revision, response format, списком переменных, Help reference, TestA reference и признаком system definition.</w:t>
      </w:r>
    </w:p>
    <w:p>
      <w:pPr>
        <w:pStyle w:val="BodyText"/>
      </w:pPr>
      <w:r>
        <w:t xml:space="preserve">Изменение смысла prompt-а, набора переменных, response format или instruction hierarchy создает новую версию или фиксируемый revision; старые версии остаются доступны для audit/readback.</w:t>
      </w:r>
    </w:p>
    <w:p>
      <w:pPr>
        <w:pStyle w:val="BodyText"/>
      </w:pPr>
      <w:r>
        <w:t xml:space="preserve">Поддержан lifecycle draft, published, deprecated, archived, blocked; production runtime использует только published</w:t>
      </w:r>
      <w:r>
        <w:rPr>
          <w:strike/>
        </w:rPr>
        <w:t xml:space="preserve">версии, кроме явно разрешенного dry</w:t>
      </w:r>
      <w:r>
        <w:t xml:space="preserve">run/preview режима.</w:t>
      </w:r>
    </w:p>
    <w:p>
      <w:pPr>
        <w:pStyle w:val="BodyText"/>
      </w:pPr>
      <w:r>
        <w:t xml:space="preserve">AIOperationDefinition может ссылаться на prompt key и pinned version или разрешенный version range; runtime фиксирует точный prompt key/version/revision в audit и AISuggestion metadata.</w:t>
      </w:r>
    </w:p>
    <w:p>
      <w:pPr>
        <w:pStyle w:val="BodyText"/>
      </w:pPr>
      <w:r>
        <w:t xml:space="preserve">Prompt variables описаны декларативно: key, русское название, описание, тип данных, required/optional, data class expectation, allowed source kind, size limit, default policy, masking expectation и поведение при отсутствии значения.</w:t>
      </w:r>
    </w:p>
    <w:p>
      <w:pPr>
        <w:pStyle w:val="BodyText"/>
      </w:pPr>
      <w:r>
        <w:t xml:space="preserve">AIPrompt не читает физические поля записи, комментарии, вложения, FT или связанные записи напрямую; render получает только безопасный prepared input package.</w:t>
      </w:r>
    </w:p>
    <w:p>
      <w:pPr>
        <w:pStyle w:val="BodyText"/>
      </w:pPr>
      <w:r>
        <w:t xml:space="preserve">Render проверяет совместимость prompt variables с AIInputProfile и безопасно отказывает при missing required variables, incompatible data class, missing masking readiness или blocked consent state.</w:t>
      </w:r>
    </w:p>
    <w:p>
      <w:pPr>
        <w:pStyle w:val="BodyText"/>
      </w:pPr>
      <w:r>
        <w:t xml:space="preserve">System/instruction часть prompt</w:t>
      </w:r>
      <w:r>
        <w:rPr>
          <w:strike/>
        </w:rPr>
        <w:t xml:space="preserve">а не может строиться из пользовательского текста, вложений, FT</w:t>
      </w:r>
      <w:r>
        <w:t xml:space="preserve">текста, Help-фрагментов или связанных записей как из доверенных инструкций.</w:t>
      </w:r>
    </w:p>
    <w:p>
      <w:pPr>
        <w:pStyle w:val="BodyText"/>
      </w:pPr>
      <w:r>
        <w:t xml:space="preserve">Prompt содержит response format; structured response имеет schema, обязательные поля, допустимые значения, policy для missing/extra fields и безопасные validation errors.</w:t>
      </w:r>
    </w:p>
    <w:p>
      <w:pPr>
        <w:pStyle w:val="BodyText"/>
      </w:pPr>
      <w:r>
        <w:t xml:space="preserve">Preview/dry</w:t>
      </w:r>
      <w:r>
        <w:rPr>
          <w:strike/>
        </w:rPr>
        <w:t xml:space="preserve">run prompt</w:t>
      </w:r>
      <w:r>
        <w:t xml:space="preserve">а работает без вызова модели, показывает variables, response format, render warnings, missing variables, version diagnostics и rendered shape только на synthetic или masked sample data.</w:t>
      </w:r>
    </w:p>
    <w:p>
      <w:pPr>
        <w:pStyle w:val="BodyText"/>
      </w:pPr>
      <w:r>
        <w:t xml:space="preserve">Where</w:t>
      </w:r>
      <w:r>
        <w:rPr>
          <w:strike/>
        </w:rPr>
        <w:t xml:space="preserve">used показывает AI</w:t>
      </w:r>
      <w:r>
        <w:t xml:space="preserve">операции, workflow transitions, screens/views, task</w:t>
      </w:r>
      <w:r>
        <w:rPr>
          <w:strike/>
        </w:rPr>
        <w:t xml:space="preserve">specific operations, TestA</w:t>
      </w:r>
      <w:r>
        <w:t xml:space="preserve">сценарии, system definitions и Help-страницы, использующие prompt key или конкретную версию.</w:t>
      </w:r>
    </w:p>
    <w:p>
      <w:pPr>
        <w:pStyle w:val="BodyText"/>
      </w:pPr>
      <w:r>
        <w:t xml:space="preserve">Удаление, блокировка или archive prompt-версии запрещены или требуют safe migration, если версия используется operation, audit, AISuggestion, system definition или TestA.</w:t>
      </w:r>
    </w:p>
    <w:p>
      <w:pPr>
        <w:pStyle w:val="BodyText"/>
      </w:pPr>
      <w:r>
        <w:t xml:space="preserve">System prompt definitions поддерживают dry-run import, diff, conflict system/user copy, защиту системной записи и пользовательскую копию там, где это разрешено.</w:t>
      </w:r>
    </w:p>
    <w:p>
      <w:pPr>
        <w:pStyle w:val="BodyText"/>
      </w:pPr>
      <w:r>
        <w:t xml:space="preserve">Export prompt definitions не включает secrets, raw audit payload, реальные пользовательские данные, приватные примеры и скрытые диагностические сведения.</w:t>
      </w:r>
    </w:p>
    <w:p>
      <w:pPr>
        <w:pStyle w:val="BodyText"/>
      </w:pPr>
      <w:r>
        <w:t xml:space="preserve">Просмотр, создание, редактирование, публикация, deprecate/archive/block, preview, export и просмотр system prompt text проверяются через Security.</w:t>
      </w:r>
    </w:p>
    <w:p>
      <w:pPr>
        <w:pStyle w:val="BodyText"/>
      </w:pPr>
      <w:r>
        <w:t xml:space="preserve">TraceContext проходит через render decision, preview/dry-run diagnostics, audit envelope, AISuggestion metadata и Observability signals.</w:t>
      </w:r>
    </w:p>
    <w:p>
      <w:pPr>
        <w:pStyle w:val="BodyText"/>
      </w:pPr>
      <w:r>
        <w:t xml:space="preserve">Observability получает только safe signals по prompt render, missing variables, version conflicts, deprecated/blocked usage, response validation и dry-run/migration results.</w:t>
      </w:r>
    </w:p>
    <w:p>
      <w:pPr>
        <w:pStyle w:val="BodyText"/>
      </w:pPr>
      <w:r>
        <w:t xml:space="preserve">HealthCheck provider AIPrompt находит битые ссылки operation</w:t>
      </w:r>
      <w:r>
        <w:t xml:space="preserve"> </w:t>
      </w:r>
      <w:r>
        <w:rPr>
          <w:strike/>
        </w:rPr>
        <w:t xml:space="preserve">&gt; prompt, отсутствующие published versions, deprecated/blocked prompt usage, unknown variables, несовместимые response formats, prompt без TestA/Help, system prompt из недоверенного источника и опасные default</w:t>
      </w:r>
      <w:r>
        <w:t xml:space="preserve">разрешения.</w:t>
      </w:r>
    </w:p>
    <w:p>
      <w:pPr>
        <w:pStyle w:val="BodyText"/>
      </w:pPr>
      <w:r>
        <w:t xml:space="preserve">TestA покрывает successful render published version, missing required variable denial, blocked version denial, deprecated version warning, запрет system instruction из user data, pinned version audit, dry</w:t>
      </w:r>
      <w:r>
        <w:rPr>
          <w:strike/>
        </w:rPr>
        <w:t xml:space="preserve">run без вызова модели, response format validation, where</w:t>
      </w:r>
      <w:r>
        <w:t xml:space="preserve">used protection, import/export system definition, user copy и absence of leakage.</w:t>
      </w:r>
    </w:p>
    <w:p>
      <w:pPr>
        <w:pStyle w:val="BodyText"/>
      </w:pPr>
      <w:r>
        <w:t xml:space="preserve">Help содержит руководство администратора и разработчика по AIPrompt registry, stable key, versions/revisions, lifecycle, variables, response format, where</w:t>
      </w:r>
      <w:r>
        <w:rPr>
          <w:strike/>
        </w:rPr>
        <w:t xml:space="preserve">used, system definitions, dry</w:t>
      </w:r>
      <w:r>
        <w:t xml:space="preserve">run/preview, Security, TraceContext, Observability, HealthCheck и TestA.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Реализован первый срез AI-governance core в модуле AI.</w:t>
      </w:r>
    </w:p>
    <w:p>
      <w:pPr>
        <w:pStyle w:val="BodyText"/>
      </w:pPr>
      <w:r>
        <w:t xml:space="preserve">Что сделано:</w:t>
      </w:r>
      <w:r>
        <w:t xml:space="preserve"> </w:t>
      </w:r>
      <w:r>
        <w:t xml:space="preserve">- добавлен реестр AIOperationDefinition и AIGovernancePolicy через system JSON definitions;</w:t>
      </w:r>
      <w:r>
        <w:t xml:space="preserve"> </w:t>
      </w:r>
      <w:r>
        <w:t xml:space="preserve">- добавлены AI/PreflightOperation, AI/BuildSuggestion, AI/CreateGovernanceAuditEnvelope, AI/CheckGovernanceHealth и методы чтения реестра;</w:t>
      </w:r>
      <w:r>
        <w:t xml:space="preserve"> </w:t>
      </w:r>
      <w:r>
        <w:t xml:space="preserve">- preflight возвращает explainable decision без вызова модели, инструмента, provider adapter и без записи доменных данных;</w:t>
      </w:r>
      <w:r>
        <w:t xml:space="preserve"> </w:t>
      </w:r>
      <w:r>
        <w:t xml:space="preserve">- AISuggestion всегда возвращается как предложение без автоматического применения результата;</w:t>
      </w:r>
      <w:r>
        <w:t xml:space="preserve"> </w:t>
      </w:r>
      <w:r>
        <w:t xml:space="preserve">- добавлены Help и TestA</w:t>
      </w:r>
      <w:r>
        <w:rPr>
          <w:strike/>
        </w:rPr>
        <w:t xml:space="preserve">сценарии AI</w:t>
      </w:r>
      <w:r>
        <w:t xml:space="preserve">governance core;</w:t>
      </w:r>
      <w:r>
        <w:t xml:space="preserve"> </w:t>
      </w:r>
      <w:r>
        <w:t xml:space="preserve">- каталог тестов AI переименован в modules/AI/Tests, чтобы его видел штатный TestA-runner на регистрозависимых FS.</w:t>
      </w:r>
    </w:p>
    <w:p>
      <w:pPr>
        <w:pStyle w:val="BodyText"/>
      </w:pPr>
      <w:r>
        <w:t xml:space="preserve">Проверка:</w:t>
      </w:r>
      <w:r>
        <w:t xml:space="preserve"> </w:t>
      </w:r>
      <w:r>
        <w:t xml:space="preserve">- php -l modules/AI/api.php, modules/AI/__call/</w:t>
      </w:r>
      <w:r>
        <w:rPr>
          <w:b/>
          <w:bCs/>
        </w:rPr>
        <w:t xml:space="preserve">.inc, modules/AI/Tests//</w:t>
      </w:r>
      <w:r>
        <w:t xml:space="preserve">.inc;</w:t>
      </w:r>
      <w:r>
        <w:t xml:space="preserve"> </w:t>
      </w:r>
      <w:r>
        <w:t xml:space="preserve">- TestA AI safe-read testedOnly: 13 passed;</w:t>
      </w:r>
      <w:r>
        <w:t xml:space="preserve"> </w:t>
      </w:r>
      <w:r>
        <w:t xml:space="preserve">- TestA AI structural: 105 passed;</w:t>
      </w:r>
      <w:r>
        <w:t xml:space="preserve"> </w:t>
      </w:r>
      <w:r>
        <w:t xml:space="preserve">- git diff</w:t>
      </w:r>
      <w:r>
        <w:t xml:space="preserve"> </w:t>
      </w:r>
      <w:r>
        <w:rPr>
          <w:strike/>
        </w:rPr>
        <w:t xml:space="preserve">-cached -</w:t>
      </w:r>
      <w:r>
        <w:t xml:space="preserve">check.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Реализован второй срез AI</w:t>
      </w:r>
      <w:r>
        <w:rPr>
          <w:strike/>
        </w:rPr>
        <w:t xml:space="preserve">governance в модуле AI: AIInputProfile, data</w:t>
      </w:r>
      <w:r>
        <w:t xml:space="preserve">class policy, masking/redaction и consent.</w:t>
      </w:r>
    </w:p>
    <w:p>
      <w:pPr>
        <w:pStyle w:val="BodyText"/>
      </w:pPr>
      <w:r>
        <w:t xml:space="preserve">Что сделано:</w:t>
      </w:r>
      <w:r>
        <w:t xml:space="preserve"> </w:t>
      </w:r>
      <w:r>
        <w:t xml:space="preserve">- добавлен реестр AIInputProfile в system JSON definitions и методы чтения профилей;</w:t>
      </w:r>
      <w:r>
        <w:t xml:space="preserve"> </w:t>
      </w:r>
      <w:r>
        <w:t xml:space="preserve">- добавлен AI/BuildInputPackage для dry-run сборки входного пакета без модели, инструмента, provider adapter и записи доменных данных;</w:t>
      </w:r>
      <w:r>
        <w:t xml:space="preserve"> </w:t>
      </w:r>
      <w:r>
        <w:t xml:space="preserve">- PreflightOperation теперь учитывает input profile, source</w:t>
      </w:r>
      <w:r>
        <w:rPr>
          <w:strike/>
        </w:rPr>
        <w:t xml:space="preserve">level Security decision, FieldConfiguration metadata, hidden/private/closed sources, data classes, masking, external</w:t>
      </w:r>
      <w:r>
        <w:t xml:space="preserve">transfer policy и consent;</w:t>
      </w:r>
      <w:r>
        <w:t xml:space="preserve"> </w:t>
      </w:r>
      <w:r>
        <w:t xml:space="preserve">- audit envelope и Observability signals получают только safe summary без raw payload;</w:t>
      </w:r>
      <w:r>
        <w:t xml:space="preserve"> </w:t>
      </w:r>
      <w:r>
        <w:t xml:space="preserve">- CheckGovernanceHealth проверяет input profiles и битые inputProfileKey;</w:t>
      </w:r>
      <w:r>
        <w:t xml:space="preserve"> </w:t>
      </w:r>
      <w:r>
        <w:t xml:space="preserve">- добавлены Help и TestA-сценарии по AIInputProfile, masking, hidden source denial и external consent.</w:t>
      </w:r>
    </w:p>
    <w:p>
      <w:pPr>
        <w:pStyle w:val="BodyText"/>
      </w:pPr>
      <w:r>
        <w:t xml:space="preserve">Проверка:</w:t>
      </w:r>
      <w:r>
        <w:t xml:space="preserve"> </w:t>
      </w:r>
      <w:r>
        <w:t xml:space="preserve">- php -l modules/AI/api.php, modules/AI/__call/</w:t>
      </w:r>
      <w:r>
        <w:rPr>
          <w:b/>
          <w:bCs/>
        </w:rPr>
        <w:t xml:space="preserve">.inc, modules/AI/Tests//</w:t>
      </w:r>
      <w:r>
        <w:t xml:space="preserve">.inc;</w:t>
      </w:r>
      <w:r>
        <w:t xml:space="preserve"> </w:t>
      </w:r>
      <w:r>
        <w:t xml:space="preserve">- TestA AI BuildInputPackage target: 7 passed;</w:t>
      </w:r>
      <w:r>
        <w:t xml:space="preserve"> </w:t>
      </w:r>
      <w:r>
        <w:t xml:space="preserve">- TestA AI safe-read testedOnly: 20 passed;</w:t>
      </w:r>
      <w:r>
        <w:t xml:space="preserve"> </w:t>
      </w:r>
      <w:r>
        <w:t xml:space="preserve">- TestA AI structural: 114 passed;</w:t>
      </w:r>
      <w:r>
        <w:t xml:space="preserve"> </w:t>
      </w:r>
      <w:r>
        <w:t xml:space="preserve">- git diff –check.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Реализован третий AI-governance срез в модуле AIPrompt: versioned prompt registry и safe render contract.</w:t>
      </w:r>
    </w:p>
    <w:p>
      <w:pPr>
        <w:pStyle w:val="BodyText"/>
      </w:pPr>
      <w:r>
        <w:t xml:space="preserve">Что сделано:</w:t>
      </w:r>
      <w:r>
        <w:t xml:space="preserve"> </w:t>
      </w:r>
      <w:r>
        <w:t xml:space="preserve">- добавлен system JSON registry prompt</w:t>
      </w:r>
      <w:r>
        <w:t xml:space="preserve">шаблонов modules/</w:t>
      </w:r>
      <w:r>
        <w:rPr>
          <w:b/>
          <w:bCs/>
        </w:rPr>
        <w:t xml:space="preserve">/Resources/ai</w:t>
      </w:r>
      <w:r>
        <w:rPr>
          <w:b/>
          <w:bCs/>
        </w:rPr>
        <w:t xml:space="preserve">prompts/</w:t>
      </w:r>
      <w:r>
        <w:t xml:space="preserve">.json;</w:t>
      </w:r>
      <w:r>
        <w:t xml:space="preserve"> </w:t>
      </w:r>
      <w:r>
        <w:t xml:space="preserve">- добавлены AIPrompt/GetPromptSchema, GetPromptDefinitions, GetPromptDefinition, RenderPrompt, GetPromptWhereUsed, ExportPromptDefinitions, CheckPromptHealth;</w:t>
      </w:r>
      <w:r>
        <w:t xml:space="preserve"> </w:t>
      </w:r>
      <w:r>
        <w:t xml:space="preserve">- RenderPrompt работает только с prepared input package, проверяет lifecycle, variables, data class/source kind, masking readiness и запрет user data в system prompt;</w:t>
      </w:r>
      <w:r>
        <w:t xml:space="preserve"> </w:t>
      </w:r>
      <w:r>
        <w:t xml:space="preserve">- добавлены promptKey/promptVersion в AIOperationDefinition normalization и diagnostic operation binding;</w:t>
      </w:r>
      <w:r>
        <w:t xml:space="preserve"> </w:t>
      </w:r>
      <w:r>
        <w:t xml:space="preserve">- добавлены Help и TestA для AIPrompt registry, render, where-used и HealthCheck;</w:t>
      </w:r>
      <w:r>
        <w:t xml:space="preserve"> </w:t>
      </w:r>
      <w:r>
        <w:t xml:space="preserve">- существующие AIPrompt __call Variables/AdminModuleVariablesInit получили русские описания и типизированный Exec.</w:t>
      </w:r>
    </w:p>
    <w:p>
      <w:pPr>
        <w:pStyle w:val="BodyText"/>
      </w:pPr>
      <w:r>
        <w:t xml:space="preserve">Проверка:</w:t>
      </w:r>
      <w:r>
        <w:t xml:space="preserve"> </w:t>
      </w:r>
      <w:r>
        <w:t xml:space="preserve">- php -l modules/AIPrompt/api.php, modules/AIPrompt/*_call/</w:t>
      </w:r>
      <w:r>
        <w:rPr>
          <w:b/>
          <w:bCs/>
        </w:rPr>
        <w:t xml:space="preserve">.inc, modules/AIPrompt/Tests//</w:t>
      </w:r>
      <w:r>
        <w:t xml:space="preserve">.inc, modules/AI/**call/*GovernanceRuntime.inc;</w:t>
      </w:r>
      <w:r>
        <w:t xml:space="preserve"> </w:t>
      </w:r>
      <w:r>
        <w:t xml:space="preserve">- TestA AIPrompt safe-read testedOnly: 9 passed;</w:t>
      </w:r>
      <w:r>
        <w:t xml:space="preserve"> </w:t>
      </w:r>
      <w:r>
        <w:t xml:space="preserve">- TestA AIPrompt structural: 16 passed;</w:t>
      </w:r>
      <w:r>
        <w:t xml:space="preserve"> </w:t>
      </w:r>
      <w:r>
        <w:t xml:space="preserve">- TestA AI safe-read testedOnly: 20 passed;</w:t>
      </w:r>
      <w:r>
        <w:t xml:space="preserve"> </w:t>
      </w:r>
      <w:r>
        <w:t xml:space="preserve">- TestA AI structural: 114 passed;</w:t>
      </w:r>
      <w:r>
        <w:t xml:space="preserve"> </w:t>
      </w:r>
      <w:r>
        <w:t xml:space="preserve">- git diff –check.</w:t>
      </w:r>
    </w:p>
    <w:bookmarkStart w:id="25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838"/>
    <w:p>
      <w:pPr>
        <w:pStyle w:val="Heading3"/>
      </w:pPr>
      <w:r>
        <w:t xml:space="preserve">1.1. 🔗 blocks: I128-2838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[I128-2838]</w:t>
        </w:r>
      </w:hyperlink>
      <w:r>
        <w:t xml:space="preserve"> </w:t>
      </w:r>
      <w:r>
        <w:t xml:space="preserve">AI-операции задач в модуле Tasks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793"/>
    <w:p>
      <w:pPr>
        <w:pStyle w:val="Heading3"/>
      </w:pPr>
      <w:r>
        <w:t xml:space="preserve">1.2. 🔗 blocks: I128-2793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[I128-2793]</w:t>
        </w:r>
      </w:hyperlink>
      <w:r>
        <w:t xml:space="preserve"> </w:t>
      </w:r>
      <w:r>
        <w:t xml:space="preserve">Ввести TraceContext для сквозной трассировки операций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797"/>
    <w:p>
      <w:pPr>
        <w:pStyle w:val="Heading3"/>
      </w:pPr>
      <w:r>
        <w:t xml:space="preserve">1.3. 🔗 blocks: I128-2797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[I128-2797]</w:t>
        </w:r>
      </w:hyperlink>
      <w:r>
        <w:t xml:space="preserve"> </w:t>
      </w:r>
      <w:r>
        <w:t xml:space="preserve">Расширить Security для проектных прав, полей, действий и аудита доступа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798"/>
    <w:p>
      <w:pPr>
        <w:pStyle w:val="Heading3"/>
      </w:pPr>
      <w:r>
        <w:t xml:space="preserve">1.4. 🔗 blocks: I128-2798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[I128-2798]</w:t>
        </w:r>
      </w:hyperlink>
      <w:r>
        <w:t xml:space="preserve"> </w:t>
      </w:r>
      <w:r>
        <w:t xml:space="preserve">Реализовать HealthCheck для workflow-проектов и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799"/>
    <w:p>
      <w:pPr>
        <w:pStyle w:val="Heading3"/>
      </w:pPr>
      <w:r>
        <w:t xml:space="preserve">1.5. 🔗 blocks: I128-2799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[I128-2799]</w:t>
        </w:r>
      </w:hyperlink>
      <w:r>
        <w:t xml:space="preserve"> </w:t>
      </w:r>
      <w:r>
        <w:t xml:space="preserve">Подготовить TestA-контракты системных JSON и end-to-end сценариев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Start w:id="20" w:name="blocks-i128-2818"/>
    <w:p>
      <w:pPr>
        <w:pStyle w:val="Heading3"/>
      </w:pPr>
      <w:r>
        <w:t xml:space="preserve">1.6. 🔗 blocks: I128-2818</w:t>
      </w:r>
    </w:p>
    <w:p>
      <w:pPr>
        <w:pStyle w:val="BlockText"/>
      </w:pPr>
      <w:hyperlink r:id="rId19">
        <w:r>
          <w:rPr>
            <w:rStyle w:val="Hyperlink"/>
            <w:b/>
            <w:bCs/>
          </w:rPr>
          <w:t xml:space="preserve">[I128-2818]</w:t>
        </w:r>
      </w:hyperlink>
      <w:r>
        <w:t xml:space="preserve"> </w:t>
      </w:r>
      <w:r>
        <w:t xml:space="preserve">Реализовать наблюдаемость Observability для промышленных модулей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0"/>
    <w:bookmarkStart w:id="22" w:name="blocks-i128-2833"/>
    <w:p>
      <w:pPr>
        <w:pStyle w:val="Heading3"/>
      </w:pPr>
      <w:r>
        <w:t xml:space="preserve">1.7. 🔗 blocks: I128-2833</w:t>
      </w:r>
    </w:p>
    <w:p>
      <w:pPr>
        <w:pStyle w:val="BlockText"/>
      </w:pPr>
      <w:hyperlink r:id="rId21">
        <w:r>
          <w:rPr>
            <w:rStyle w:val="Hyperlink"/>
            <w:b/>
            <w:bCs/>
          </w:rPr>
          <w:t xml:space="preserve">[I128-2833]</w:t>
        </w:r>
      </w:hyperlink>
      <w:r>
        <w:t xml:space="preserve"> </w:t>
      </w:r>
      <w:r>
        <w:t xml:space="preserve">AI-governance core: policy runtime и реестр AI-операций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2"/>
    <w:bookmarkStart w:id="24" w:name="blocks-i128-2834"/>
    <w:p>
      <w:pPr>
        <w:pStyle w:val="Heading3"/>
      </w:pPr>
      <w:r>
        <w:t xml:space="preserve">1.8. 🔗 blocks: I128-2834</w:t>
      </w:r>
    </w:p>
    <w:p>
      <w:pPr>
        <w:pStyle w:val="BlockText"/>
      </w:pPr>
      <w:hyperlink r:id="rId23">
        <w:r>
          <w:rPr>
            <w:rStyle w:val="Hyperlink"/>
            <w:b/>
            <w:bCs/>
          </w:rPr>
          <w:t xml:space="preserve">[I128-2834]</w:t>
        </w:r>
      </w:hyperlink>
      <w:r>
        <w:t xml:space="preserve"> </w:t>
      </w:r>
      <w:r>
        <w:t xml:space="preserve">AI input profiles, masking и consent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4"/>
    <w:bookmarkEnd w:id="25"/>
    <w:bookmarkEnd w:id="2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GeneralDescription/WhatsNew/I128/TaskInfo/I128-2793/README" TargetMode="External" /><Relationship Type="http://schemas.openxmlformats.org/officeDocument/2006/relationships/hyperlink" Id="rId13" Target="?id=Help/Show&amp;m=Help/GeneralDescription/WhatsNew/I128/TaskInfo/I128-2797/README" TargetMode="External" /><Relationship Type="http://schemas.openxmlformats.org/officeDocument/2006/relationships/hyperlink" Id="rId15" Target="?id=Help/Show&amp;m=Help/GeneralDescription/WhatsNew/I128/TaskInfo/I128-2798/README" TargetMode="External" /><Relationship Type="http://schemas.openxmlformats.org/officeDocument/2006/relationships/hyperlink" Id="rId17" Target="?id=Help/Show&amp;m=Help/GeneralDescription/WhatsNew/I128/TaskInfo/I128-2799/README" TargetMode="External" /><Relationship Type="http://schemas.openxmlformats.org/officeDocument/2006/relationships/hyperlink" Id="rId19" Target="?id=Help/Show&amp;m=Help/GeneralDescription/WhatsNew/I128/TaskInfo/I128-2818/README" TargetMode="External" /><Relationship Type="http://schemas.openxmlformats.org/officeDocument/2006/relationships/hyperlink" Id="rId21" Target="?id=Help/Show&amp;m=Help/GeneralDescription/WhatsNew/I128/TaskInfo/I128-2833/README" TargetMode="External" /><Relationship Type="http://schemas.openxmlformats.org/officeDocument/2006/relationships/hyperlink" Id="rId23" Target="?id=Help/Show&amp;m=Help/GeneralDescription/WhatsNew/I128/TaskInfo/I128-2834/README" TargetMode="External" /><Relationship Type="http://schemas.openxmlformats.org/officeDocument/2006/relationships/hyperlink" Id="rId9" Target="?id=Help/Show&amp;m=Help/GeneralDescription/WhatsNew/I128/TaskInfo/I128-283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GeneralDescription/WhatsNew/I128/TaskInfo/I128-2793/README" TargetMode="External" /><Relationship Type="http://schemas.openxmlformats.org/officeDocument/2006/relationships/hyperlink" Id="rId13" Target="?id=Help/Show&amp;m=Help/GeneralDescription/WhatsNew/I128/TaskInfo/I128-2797/README" TargetMode="External" /><Relationship Type="http://schemas.openxmlformats.org/officeDocument/2006/relationships/hyperlink" Id="rId15" Target="?id=Help/Show&amp;m=Help/GeneralDescription/WhatsNew/I128/TaskInfo/I128-2798/README" TargetMode="External" /><Relationship Type="http://schemas.openxmlformats.org/officeDocument/2006/relationships/hyperlink" Id="rId17" Target="?id=Help/Show&amp;m=Help/GeneralDescription/WhatsNew/I128/TaskInfo/I128-2799/README" TargetMode="External" /><Relationship Type="http://schemas.openxmlformats.org/officeDocument/2006/relationships/hyperlink" Id="rId19" Target="?id=Help/Show&amp;m=Help/GeneralDescription/WhatsNew/I128/TaskInfo/I128-2818/README" TargetMode="External" /><Relationship Type="http://schemas.openxmlformats.org/officeDocument/2006/relationships/hyperlink" Id="rId21" Target="?id=Help/Show&amp;m=Help/GeneralDescription/WhatsNew/I128/TaskInfo/I128-2833/README" TargetMode="External" /><Relationship Type="http://schemas.openxmlformats.org/officeDocument/2006/relationships/hyperlink" Id="rId23" Target="?id=Help/Show&amp;m=Help/GeneralDescription/WhatsNew/I128/TaskInfo/I128-2834/README" TargetMode="External" /><Relationship Type="http://schemas.openxmlformats.org/officeDocument/2006/relationships/hyperlink" Id="rId9" Target="?id=Help/Show&amp;m=Help/GeneralDescription/WhatsNew/I128/TaskInfo/I128-283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[I128-2835] AIPrompt registry и versioning</dc:title>
  <dc:creator/>
  <cp:keywords/>
  <dcterms:created xsi:type="dcterms:W3CDTF">2026-10-04T08:50:12Z</dcterms:created>
  <dcterms:modified xsi:type="dcterms:W3CDTF">2026-10-04T08:50:12Z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