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[I128-1176] Просмотр электронного документа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8349417f48f6cb4df2c3026912efd433270dcd"/>
    <w:p>
      <w:pPr>
        <w:pStyle w:val="Heading1"/>
      </w:pPr>
      <w:r>
        <w:t xml:space="preserve">[I128-1176] Просмотр электронного документа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описано, что действия над текущей записью появляются после выбора записи, а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 без выделенной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Cataloguer/CataloguerGuide/AttachDocuments</w:t>
      </w:r>
      <w:r>
        <w:t xml:space="preserve"> </w:t>
      </w:r>
      <w:r>
        <w:t xml:space="preserve">- добавлен сценарий просмотра уже прикрепленного электронного документа: выбрать запись, нажать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, при нескольких ссылках выбрать строку в окне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Каталогизатор уточнено поведение кнопки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: она доступна только после выбора библиографической записи в результатах поиска. Описан переход к единственной ссылке на полный текст и выбор нужной ссылки при нескольких прикрепленных документах.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8"/>
    <w:p>
      <w:pPr>
        <w:pStyle w:val="Heading3"/>
      </w:pPr>
      <w:r>
        <w:t xml:space="preserve">1.1. 🔗 Соответствует задача: I128-898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[I128-898]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“Просмотр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[I128-1176] Просмотр электронного документа в АРМ Каталогизатор</dc:title>
  <dc:creator/>
  <cp:keywords/>
  <dcterms:created xsi:type="dcterms:W3CDTF">2026-10-10T01:53:33Z</dcterms:created>
  <dcterms:modified xsi:type="dcterms:W3CDTF">2026-10-10T01:53:33Z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