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[I128-2666] Пересечение кеша у нескольких инсталляций ИРБИС128 на одном хосте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cb762b416fa6293f9d1295f55581bf99f9de5a"/>
    <w:p>
      <w:pPr>
        <w:pStyle w:val="Heading1"/>
      </w:pPr>
      <w:r>
        <w:t xml:space="preserve">[I128-2666] Пересечение кеша у нескольких инсталляций ИРБИС128 на одном хосте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одновременной работе нескольких инсталляций ИРБИС128 на одном хосте системный кеш мог использовать общее пространство ключей. Из-за этого одна инсталляция могла получать, перезаписывать или очищать кешированные данные другой инсталляции, что приводило к неожиданным ошибкам в работе модулей.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Кеш каждой инсталляции теперь автоматически изолируется. Работа, обновление или очистка кеша в одной инсталляции больше не затрагивает кеш другой инсталляции на том же хосте.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системного кеша добавлен namespace, связанный с корнем инсталляции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 Namespace применяется к L1-кешу, APCU и SQLite fallback, включая пакетные операции и очистку кеша. Публичные ключи кеша для модулей не изменялись.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https://jira.irbis128.ru/browse/I128-2666</w:t>
      </w:r>
    </w:p>
    <w:p>
      <w:pPr>
        <w:pStyle w:val="BodyText"/>
      </w:pPr>
      <w:r>
        <w:t xml:space="preserve">Границы исправления:</w:t>
      </w:r>
      <w:r>
        <w:t xml:space="preserve"> </w:t>
      </w:r>
      <w:r>
        <w:t xml:space="preserve">Исправление ограничено системной подсистемой кеширования ИРБИС128. Публичные ключи кеша для модулей не менялись.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classes/Cache.php</w:t>
      </w:r>
      <w:r>
        <w:t xml:space="preserve"> </w:t>
      </w:r>
      <w:r>
        <w:t xml:space="preserve">- добавлен namespace ключей текущей инсталляции на основе корня проекта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; namespace применяется к L1, APCU и SQLite fallback, включая одиночные и пакетные операции.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для APCU теперь очищает только ключи текущей инсталляции через</w:t>
      </w:r>
      <w:r>
        <w:t xml:space="preserve"> </w:t>
      </w:r>
      <w:r>
        <w:rPr>
          <w:rStyle w:val="VerbatimChar"/>
        </w:rPr>
        <w:t xml:space="preserve">APCUIterator</w:t>
      </w:r>
      <w:r>
        <w:t xml:space="preserve">.</w:t>
      </w:r>
      <w:r>
        <w:t xml:space="preserve"> </w:t>
      </w:r>
      <w:r>
        <w:rPr>
          <w:rStyle w:val="VerbatimChar"/>
        </w:rPr>
        <w:t xml:space="preserve">logError()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Throwable</w:t>
      </w:r>
      <w:r>
        <w:t xml:space="preserve">, как уже ожидали существующие вызовы.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 .\classes\Cache.php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CLI smoke для SQLite fallback с</w:t>
      </w:r>
      <w:r>
        <w:t xml:space="preserve"> </w:t>
      </w:r>
      <w:r>
        <w:rPr>
          <w:rStyle w:val="VerbatimChar"/>
        </w:rPr>
        <w:t xml:space="preserve">apc.enable_cli=0</w:t>
      </w:r>
      <w:r>
        <w:t xml:space="preserve">: физические ключи имеют prefix</w:t>
      </w:r>
      <w:r>
        <w:t xml:space="preserve"> </w:t>
      </w:r>
      <w:r>
        <w:rPr>
          <w:rStyle w:val="VerbatimChar"/>
        </w:rPr>
        <w:t xml:space="preserve">I128Cache:v1:&lt;hash&gt;:</w:t>
      </w:r>
      <w:r>
        <w:t xml:space="preserve">.</w:t>
      </w:r>
      <w:r>
        <w:t xml:space="preserve"> </w:t>
      </w:r>
      <w:r>
        <w:t xml:space="preserve">- CLI smoke для APCU с</w:t>
      </w:r>
      <w:r>
        <w:t xml:space="preserve"> </w:t>
      </w:r>
      <w:r>
        <w:rPr>
          <w:rStyle w:val="VerbatimChar"/>
        </w:rPr>
        <w:t xml:space="preserve">apc.enable_cli=1</w:t>
      </w:r>
      <w:r>
        <w:t xml:space="preserve">: raw-ключи в APCU не создаются, scoped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удаляет namespaced ключи.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[I128-2666] Пересечение кеша у нескольких инсталляций ИРБИС128 на одном хосте</dc:title>
  <dc:creator/>
  <cp:keywords/>
  <dcterms:created xsi:type="dcterms:W3CDTF">2026-10-03T16:14:12Z</dcterms:created>
  <dcterms:modified xsi:type="dcterms:W3CDTF">2026-10-03T16:14:12Z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