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[I128-2621] Database: prototype-сценарий слияния БД MergeDb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5077f828959c351c766032cb3c334606f56cac3"/>
    <w:p>
      <w:pPr>
        <w:pStyle w:val="Heading1"/>
      </w:pPr>
      <w:r>
        <w:t xml:space="preserve">[I128-2621] Database: prototype-сценарий слияния БД MergeDb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13:03</w:t>
      </w:r>
    </w:p>
    <w:p>
      <w:pPr>
        <w:pStyle w:val="BodyText"/>
      </w:pPr>
      <w:r>
        <w:t xml:space="preserve">Добавляется backend и окно запуска prototype-сценария слияния БД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слияния для БД-приемника;</w:t>
      </w:r>
      <w:r>
        <w:t xml:space="preserve"> </w:t>
      </w:r>
      <w:r>
        <w:t xml:space="preserve">- указывает одну или несколько БД-источников;</w:t>
      </w:r>
      <w:r>
        <w:t xml:space="preserve"> </w:t>
      </w:r>
      <w:r>
        <w:t xml:space="preserve">- перед destructive prototype-запуском должен явно подтвердить наличие backup и плана rollback;</w:t>
      </w:r>
      <w:r>
        <w:t xml:space="preserve"> </w:t>
      </w:r>
      <w:r>
        <w:t xml:space="preserve">- операция запускается через очередь, показывает этапы preflight, lock, backup, перенос записей, загрузку словаря, диагностику и завершение;</w:t>
      </w:r>
      <w:r>
        <w:t xml:space="preserve"> </w:t>
      </w:r>
      <w:r>
        <w:t xml:space="preserve">- dry</w:t>
      </w:r>
      <w:r>
        <w:rPr>
          <w:strike/>
        </w:rPr>
        <w:t xml:space="preserve">run сценарии позволяют заранее получить недеструктивный план слияния, оценку свободного места, MFN</w:t>
      </w:r>
      <w:r>
        <w:t xml:space="preserve">сдвиги, список затрагиваемых файлов и план словарной стадии;</w:t>
      </w:r>
      <w:r>
        <w:t xml:space="preserve"> </w:t>
      </w:r>
      <w:r>
        <w:t xml:space="preserve">- prototype</w:t>
      </w:r>
      <w:r>
        <w:rPr>
          <w:strike/>
        </w:rPr>
        <w:t xml:space="preserve">сценарий выполняет raw append MST/XRF на изолированной/тестовой БД, создает backup</w:t>
      </w:r>
      <w:r>
        <w:t xml:space="preserve">manifest, использует lock БД-приемника и при ошибке восстанавливает файлы из backup;</w:t>
      </w:r>
      <w:r>
        <w:t xml:space="preserve"> </w:t>
      </w:r>
      <w:r>
        <w:t xml:space="preserve">- опционально можно включить загрузку каталожного словаря и исследовательскую обработку embedded full-text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</w:t>
      </w:r>
      <w:r>
        <w:rPr>
          <w:strike/>
        </w:rPr>
        <w:t xml:space="preserve">level MergeDb</w:t>
      </w:r>
      <w:r>
        <w:t xml:space="preserve">блок в DP_Irbis64Native/api.php: preflight, оценка файлов и места, backup/restore, lock, dictionary dry</w:t>
      </w:r>
      <w:r>
        <w:rPr>
          <w:strike/>
        </w:rPr>
        <w:t xml:space="preserve">run, raw append MST/XRF, post</w:t>
      </w:r>
      <w:r>
        <w:t xml:space="preserve">merge diagnostics и progress reporting;</w:t>
      </w:r>
      <w:r>
        <w:t xml:space="preserve"> </w:t>
      </w:r>
      <w:r>
        <w:t xml:space="preserve">- добавлены external call-обертки DP_Irbis64Native для MergeDbDryRun, MergeDbDictionaryDryRun и MergeDbMstXrfPrototype;</w:t>
      </w:r>
      <w:r>
        <w:t xml:space="preserve"> </w:t>
      </w:r>
      <w:r>
        <w:t xml:space="preserve">- добавлены Database wrappers для dry</w:t>
      </w:r>
      <w:r>
        <w:rPr>
          <w:strike/>
        </w:rPr>
        <w:t xml:space="preserve">run, dictionary dry</w:t>
      </w:r>
      <w:r>
        <w:t xml:space="preserve">run и prototype-запуска через активный провайдер;</w:t>
      </w:r>
      <w:r>
        <w:t xml:space="preserve"> </w:t>
      </w:r>
      <w:r>
        <w:t xml:space="preserve">- добавлены queue action MergeDbMstXrfPrototype и окно MergeDbWindow с обязательным подтверждением backup.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2548 предоставляет поиск PAR</w:t>
      </w:r>
      <w:r>
        <w:t xml:space="preserve">файлов БД без зависимости от регистра имени;</w:t>
      </w:r>
      <w:r>
        <w:t xml:space="preserve"> </w:t>
      </w:r>
      <w:r>
        <w:t xml:space="preserve">- I128</w:t>
      </w:r>
      <w:r>
        <w:rPr>
          <w:strike/>
        </w:rPr>
        <w:t xml:space="preserve">2552 предоставляет raw MST/XRF helper</w:t>
      </w:r>
      <w:r>
        <w:t xml:space="preserve">методы;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core операции IrbisSpaceNative, используемые MergeDb;</w:t>
      </w:r>
      <w:r>
        <w:t xml:space="preserve"> </w:t>
      </w:r>
      <w:r>
        <w:t xml:space="preserve">- I128-2618 предоставляет catalog/sort/load pipeline для словарной стадии.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и исследовательские заметки по MergeDb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4"/>
    <w:p>
      <w:pPr>
        <w:pStyle w:val="Heading3"/>
      </w:pPr>
      <w:r>
        <w:t xml:space="preserve">1.2. 🔗 blocks: I128-2624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48"/>
    <w:p>
      <w:pPr>
        <w:pStyle w:val="Heading3"/>
      </w:pPr>
      <w:r>
        <w:t xml:space="preserve">1.4. 🔗 blocks: I128-2548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2"/>
    <w:p>
      <w:pPr>
        <w:pStyle w:val="Heading3"/>
      </w:pPr>
      <w:r>
        <w:t xml:space="preserve">1.5. 🔗 blocks: I128-2552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18"/>
    <w:p>
      <w:pPr>
        <w:pStyle w:val="Heading3"/>
      </w:pPr>
      <w:r>
        <w:t xml:space="preserve">1.7. 🔗 blocks: I128-2618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[I128-2621] Database: prototype-сценарий слияния БД MergeDb</dc:title>
  <dc:creator/>
  <cp:keywords/>
  <dcterms:created xsi:type="dcterms:W3CDTF">2026-10-02T17:20:21Z</dcterms:created>
  <dcterms:modified xsi:type="dcterms:W3CDTF">2026-10-02T17:20:21Z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