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[I128-2846] Bookland: настройка порядка видов поиска в форме «Выдача без заказа»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a7688056029e9233cac808596a2fa110a4b8b"/>
    <w:p>
      <w:pPr>
        <w:pStyle w:val="Heading1"/>
      </w:pPr>
      <w:r>
        <w:t xml:space="preserve">[I128-2846] Bookland: настройка порядка видов поиска в форме «Выдача без заказа»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06:29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Администратору АРМ Книговыдача нужна возможность управлять порядком видов поиска в форме «Выдача без заказа» на уровне профиля Bookland,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профиле АРМ Книговыдача администратор открывает группу «Настройка БД» и заполняет настройку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через редактор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, задавая нужные виды поиска и их префиксы в требуемом порядке. Например, можно первым поставить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IN=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Автор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Заглавие/Название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Заглавие - журналы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</w:p>
    <w:p>
      <w:pPr>
        <w:pStyle w:val="BodyText"/>
      </w:pPr>
      <w:r>
        <w:t xml:space="preserve">После выбора такого профиля пользователь открывает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, раскрывает форму «Выдача без заказа» и видит в списке «Вид поиска» значения из профильной настройки в заданном порядке. Первый выбранный вид поиска берется из первого элемента профильного списка.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пустой, поэтому поведение существующих профилей не меняется: форма продолжает брать виды поиска из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выбранной БД, ARM INI или</w:t>
      </w:r>
      <w:r>
        <w:t xml:space="preserve"> </w:t>
      </w:r>
      <w:r>
        <w:rPr>
          <w:rStyle w:val="VerbatimChar"/>
        </w:rPr>
        <w:t xml:space="preserve">modules/Ini/DefaultSearch.ini</w:t>
      </w:r>
      <w:r>
        <w:t xml:space="preserve">. Общие настройки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данные БД и API не требуют миграции. Изменение ограничено формой «Выдача без заказа» модуля Bookland и не меняет порядок поиска в других формах, использующих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 I128-2846 добавляет точечную профильную настройку списка видов поиска для формы «Выдача без заказа» в Bookland. Изменение идет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меняет общий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БД для остальных форм.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?id=Bookland</w:t>
      </w:r>
      <w:r>
        <w:t xml:space="preserve"> </w:t>
      </w:r>
      <w:r>
        <w:rPr>
          <w:strike/>
        </w:rPr>
        <w:t xml:space="preserve">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аб1 - 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раскрыть панель «Выдача без заказа». Chrome: подтверждено на настроенном стенде, открыт экран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АРМ Книговыдача</w:t>
      </w:r>
      <w:r>
        <w:rPr>
          <w:strike/>
        </w:rPr>
        <w:t xml:space="preserve">. Было: форма использовала общий список поиска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SEARCH</w:t>
      </w:r>
      <w:r>
        <w:rPr>
          <w:strike/>
        </w:rPr>
        <w:t xml:space="preserve"> </w:t>
      </w:r>
      <w:r>
        <w:rPr>
          <w:strike/>
        </w:rPr>
        <w:t xml:space="preserve">БД / ARM INI /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DefaultSearch.ini</w:t>
      </w:r>
      <w:r>
        <w:rPr>
          <w:strike/>
        </w:rPr>
        <w:t xml:space="preserve">, поэтому точечно поменять порядок только для этой формы было нельзя. Стало: форма берет список из профильной настройки Bookland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при настройке IBK</w:t>
      </w:r>
      <w:r>
        <w:t xml:space="preserve">443 первым выбран</w:t>
      </w:r>
      <w:r>
        <w:t xml:space="preserve"> </w:t>
      </w:r>
      <w:r>
        <w:rPr>
          <w:rStyle w:val="VerbatimChar"/>
        </w:rPr>
        <w:t xml:space="preserve">Инв.N, Штрих-код</w:t>
      </w:r>
      <w:r>
        <w:t xml:space="preserve">, а store содержит 4 строки в порядке</w:t>
      </w:r>
      <w:r>
        <w:t xml:space="preserve"> </w:t>
      </w:r>
      <w:r>
        <w:rPr>
          <w:rStyle w:val="VerbatimChar"/>
        </w:rPr>
        <w:t xml:space="preserve">IN=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TJ=</w:t>
      </w:r>
      <w:r>
        <w:t xml:space="preserve">.</w:t>
      </w:r>
      <w:r>
        <w:t xml:space="preserve"> </w:t>
      </w:r>
      <w:r>
        <w:t xml:space="preserve">- Настройки для сценария: Администратор</w:t>
      </w:r>
      <w:r>
        <w:t xml:space="preserve"> </w:t>
      </w:r>
      <w:r>
        <w:rPr>
          <w:strike/>
        </w:rPr>
        <w:t xml:space="preserve">&gt; Настройки модулей системы -&gt; АРМ Книговыдача -&gt; Управление профилями настроек АРМ Книговыдача -&gt; профиль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Тестовый профиль</w:t>
      </w:r>
      <w:r>
        <w:rPr>
          <w:strike/>
        </w:rPr>
        <w:t xml:space="preserve"> </w:t>
      </w:r>
      <w:r>
        <w:rPr>
          <w:strike/>
        </w:rPr>
        <w:t xml:space="preserve">-&gt; группа «Настройка БД» -&gt;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Виды поиска формы "Выдача без заказа"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). Минимальные строки: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Инв.N, Штрих~~код/IN=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Автор/A=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Заглавие/Название/T=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Заглавие - журналы/TJ=</w:t>
      </w:r>
      <w:r>
        <w:rPr>
          <w:strike/>
        </w:rPr>
        <w:t xml:space="preserve">. На локальном стенде перед проверкой перестроен индекс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I128F</w:t>
      </w:r>
      <w:r>
        <w:rPr>
          <w:strike/>
        </w:rPr>
        <w:t xml:space="preserve"> </w:t>
      </w:r>
      <w:r>
        <w:rPr>
          <w:strike/>
        </w:rPr>
        <w:t xml:space="preserve">и очищены профильные кэши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Record*SidMap*221ee3cde01094b19278eca14d031e7f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Record*Content*i128f_259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ModuleOpts/Bookland</w:t>
      </w:r>
      <w:r>
        <w:rPr>
          <w:strike/>
        </w:rPr>
        <w:t xml:space="preserve">.</w:t>
      </w:r>
      <w:r>
        <w:rPr>
          <w:strike/>
        </w:rPr>
        <w:t xml:space="preserve"> </w:t>
      </w:r>
      <w:r>
        <w:rPr>
          <w:strike/>
        </w:rPr>
        <w:t xml:space="preserve">- Скриншоты: подготовлены в Chrome</w:t>
      </w:r>
      <w:r>
        <w:t xml:space="preserve">readback этой задачи; локальное сохранение PNG через connector было недоступно, поэтому в PR приложены текстовые точки проверки и Jira</w:t>
      </w:r>
      <w:r>
        <w:rPr>
          <w:strike/>
        </w:rPr>
        <w:t xml:space="preserve">комментарий с результатами readback.</w:t>
      </w:r>
      <w:r>
        <w:rPr>
          <w:strike/>
        </w:rPr>
        <w:t xml:space="preserve"> </w:t>
      </w:r>
      <w:r>
        <w:rPr>
          <w:strike/>
        </w:rPr>
        <w:t xml:space="preserve">- Условия входа: профиль Bookland с заполненным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bookIssueSearches</w:t>
      </w:r>
      <w:r>
        <w:rPr>
          <w:strike/>
        </w:rPr>
        <w:t xml:space="preserve">; для пустой настройки поведение остается прежним.</w:t>
      </w:r>
      <w:r>
        <w:rPr>
          <w:strike/>
        </w:rPr>
        <w:t xml:space="preserve"> </w:t>
      </w:r>
      <w:r>
        <w:rPr>
          <w:strike/>
        </w:rPr>
        <w:t xml:space="preserve">- Help: обновлен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modules/Bookland/Help/AdminGuide.md</w:t>
      </w:r>
      <w:r>
        <w:rPr>
          <w:strike/>
        </w:rPr>
        <w:t xml:space="preserve">, раздел «Профили настроек АРМ Книговыдача».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создана от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004940d49a934ec9fc18bd2ab8bea258dfe25fa6</w:t>
      </w:r>
      <w:r>
        <w:t xml:space="preserve">), merged</w:t>
      </w:r>
      <w:r>
        <w:t xml:space="preserve">зависимостей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modules/Bookland/__call/ApplyGeneralVariablesConfig.inc</w:t>
      </w:r>
      <w:r>
        <w:t xml:space="preserve"> </w:t>
      </w:r>
      <w:r>
        <w:t xml:space="preserve">- Добавлена профильная переменная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 </w:t>
      </w:r>
      <w:r>
        <w:t xml:space="preserve">в группу «Настройка БД».</w:t>
      </w:r>
      <w:r>
        <w:t xml:space="preserve"> </w:t>
      </w:r>
      <w:r>
        <w:t xml:space="preserve">- Для настройки используется существующий</w:t>
      </w:r>
      <w:r>
        <w:t xml:space="preserve"> </w:t>
      </w:r>
      <w:r>
        <w:rPr>
          <w:rStyle w:val="VerbatimChar"/>
        </w:rPr>
        <w:t xml:space="preserve">FieldEditor =&gt; SearchConfig</w:t>
      </w:r>
      <w:r>
        <w:t xml:space="preserve"> </w:t>
      </w:r>
      <w:r>
        <w:t xml:space="preserve">и поле хранения</w:t>
      </w:r>
      <w:r>
        <w:t xml:space="preserve"> </w:t>
      </w:r>
      <w:r>
        <w:rPr>
          <w:rStyle w:val="VerbatimChar"/>
        </w:rPr>
        <w:t xml:space="preserve">247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modules/Bookland/JS/irbis~~b~~searchpanelbooks.js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WIrbis.B.SearchPanelBooks</w:t>
      </w:r>
      <w:r>
        <w:t xml:space="preserve"> </w:t>
      </w:r>
      <w:r>
        <w:t xml:space="preserve">передает в общий</w:t>
      </w:r>
      <w:r>
        <w:t xml:space="preserve"> </w:t>
      </w:r>
      <w:r>
        <w:rPr>
          <w:rStyle w:val="VerbatimChar"/>
        </w:rPr>
        <w:t xml:space="preserve">WIrbis.SearchPanel</w:t>
      </w:r>
      <w:r>
        <w:t xml:space="preserve"> </w:t>
      </w:r>
      <w:r>
        <w:rPr>
          <w:rStyle w:val="VerbatimChar"/>
        </w:rPr>
        <w:t xml:space="preserve">moduleName=Bookland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moduleConfigSearch=bookIssueSearches</w:t>
      </w:r>
      <w:r>
        <w:t xml:space="preserve">.</w:t>
      </w:r>
      <w:r>
        <w:t xml:space="preserve"> </w:t>
      </w:r>
      <w:r>
        <w:t xml:space="preserve">- Остальная логика панели не менялась.</w:t>
      </w:r>
    </w:p>
    <w:p>
      <w:pPr>
        <w:pStyle w:val="BodyText"/>
      </w:pPr>
      <w:r>
        <w:rPr>
          <w:rStyle w:val="VerbatimChar"/>
        </w:rPr>
        <w:t xml:space="preserve">modules/Bookland/api.php</w:t>
      </w:r>
      <w:r>
        <w:t xml:space="preserve"> </w:t>
      </w:r>
      <w:r>
        <w:t xml:space="preserve">- Добавлено поле</w:t>
      </w:r>
      <w:r>
        <w:t xml:space="preserve"> </w:t>
      </w:r>
      <w:r>
        <w:rPr>
          <w:rStyle w:val="VerbatimChar"/>
        </w:rPr>
        <w:t xml:space="preserve">$bookIssueSearches</w:t>
      </w:r>
      <w:r>
        <w:t xml:space="preserve"> </w:t>
      </w:r>
      <w:r>
        <w:t xml:space="preserve">и PHPDoc-контракт.</w:t>
      </w:r>
      <w:r>
        <w:t xml:space="preserve"> </w:t>
      </w:r>
      <w:r>
        <w:t xml:space="preserve">- После</w:t>
      </w:r>
      <w:r>
        <w:t xml:space="preserve"> </w:t>
      </w:r>
      <w:r>
        <w:rPr>
          <w:rStyle w:val="VerbatimChar"/>
        </w:rPr>
        <w:t xml:space="preserve">ApplyProfile()</w:t>
      </w:r>
      <w:r>
        <w:t xml:space="preserve"> </w:t>
      </w:r>
      <w:r>
        <w:t xml:space="preserve">значение нормализуется в массив, чтобы пустая/отсутствующая настройка не ломала fallback в</w:t>
      </w:r>
      <w:r>
        <w:t xml:space="preserve"> </w:t>
      </w:r>
      <w:r>
        <w:rPr>
          <w:rStyle w:val="VerbatimChar"/>
        </w:rPr>
        <w:t xml:space="preserve">WIrbis/Search/GetSearchList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modules/Bookland/Help/AdminGuide.md</w:t>
      </w:r>
      <w:r>
        <w:t xml:space="preserve"> </w:t>
      </w:r>
      <w:r>
        <w:t xml:space="preserve">- Описано, где настраивать</w:t>
      </w:r>
      <w:r>
        <w:t xml:space="preserve"> </w:t>
      </w:r>
      <w:r>
        <w:rPr>
          <w:rStyle w:val="VerbatimChar"/>
        </w:rPr>
        <w:t xml:space="preserve">bookIssueSearches</w:t>
      </w:r>
      <w:r>
        <w:t xml:space="preserve">, какие подполя использовать и какой fallback применяется при пустом списке.</w:t>
      </w:r>
      <w:r>
        <w:t xml:space="preserve"> </w:t>
      </w:r>
      <w:r>
        <w:t xml:space="preserve">- Добавлен пример порядка для</w:t>
      </w:r>
      <w:r>
        <w:t xml:space="preserve"> </w:t>
      </w:r>
      <w:hyperlink r:id="rId9">
        <w:r>
          <w:rPr>
            <w:rStyle w:val="Hyperlink"/>
          </w:rPr>
          <w:t xml:space="preserve">IBK-443</w:t>
        </w:r>
      </w:hyperlink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bk-443"/>
    <w:p>
      <w:pPr>
        <w:pStyle w:val="Heading3"/>
      </w:pPr>
      <w:r>
        <w:t xml:space="preserve">1.1. 🔗 blocks: IBK-443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[IBK-443]</w:t>
        </w:r>
      </w:hyperlink>
      <w:r>
        <w:t xml:space="preserve"> </w:t>
      </w:r>
      <w:r>
        <w:t xml:space="preserve">2.3.14 Выполнить корректировку порядка элементов меню «Вид поиска» в форме «Выдача без заказа» АРМ Книговыдача.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relates-to-i128-2847"/>
    <w:p>
      <w:pPr>
        <w:pStyle w:val="Heading3"/>
      </w:pPr>
      <w:r>
        <w:t xml:space="preserve">1.2. 🔗 relates to: I128-2847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[I128-2847]</w:t>
        </w:r>
      </w:hyperlink>
      <w:r>
        <w:t xml:space="preserve"> </w:t>
      </w:r>
      <w:r>
        <w:t xml:space="preserve">Record: устаревшее содержимое SID-кеша при разном регистре имени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847/README" TargetMode="External" /><Relationship Type="http://schemas.openxmlformats.org/officeDocument/2006/relationships/hyperlink" Id="rId9" Target="https://jira.irbis128.ru/browse/IBK-44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[I128-2846] Bookland: настройка порядка видов поиска в форме «Выдача без заказа»</dc:title>
  <dc:creator/>
  <cp:keywords/>
  <dcterms:created xsi:type="dcterms:W3CDTF">2026-10-06T11:31:51Z</dcterms:created>
  <dcterms:modified xsi:type="dcterms:W3CDTF">2026-10-06T11:31:51Z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