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a87ec158f85308a6d5dda4bcdbcc0472792d0"/>
    <w:p>
      <w:pPr>
        <w:pStyle w:val="Heading1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5"/>
    <w:p>
      <w:pPr>
        <w:pStyle w:val="Heading3"/>
      </w:pPr>
      <w:r>
        <w:t xml:space="preserve">1.1. 🔗 clones: I128-1835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[I128-1835]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5"/>
    <w:p>
      <w:pPr>
        <w:pStyle w:val="Heading3"/>
      </w:pPr>
      <w:r>
        <w:t xml:space="preserve">1.2. 🔗 Соответствует задача: I128-1865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[I128-1865]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dc:title>
  <dc:creator/>
  <cp:keywords/>
  <dcterms:created xsi:type="dcterms:W3CDTF">2026-10-06T10:20:30Z</dcterms:created>
  <dcterms:modified xsi:type="dcterms:W3CDTF">2026-10-06T10:20:30Z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