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&amp;uf(’++0… - Выдать содержимое документа полностью – только содержимое полей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a32b46035607a9cf2e820a22d9d1c3881698a17"/>
    <w:p>
      <w:pPr>
        <w:pStyle w:val="Heading1"/>
      </w:pPr>
      <w:r>
        <w:t xml:space="preserve">&amp;uf(’++0… - Выдать содержимое документа полностью – только содержимое полей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&amp;uf(’++0… - Выдать содержимое документа полностью – только содержимое полей</dc:title>
  <dc:creator/>
  <cp:keywords/>
  <dcterms:created xsi:type="dcterms:W3CDTF">2026-10-09T05:11:38Z</dcterms:created>
  <dcterms:modified xsi:type="dcterms:W3CDTF">2026-10-09T05:11:38Z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