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[I128-2446] Ошибка загрузки словаря в АРМ Каталогизаторе при открытии панели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220dd9099a3b9b321bbf47e5291077627567bae"/>
    <w:p>
      <w:pPr>
        <w:pStyle w:val="Heading1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115"/>
    <w:p>
      <w:pPr>
        <w:pStyle w:val="Heading3"/>
      </w:pPr>
      <w:r>
        <w:t xml:space="preserve">1.1. 🔗 blocks: ETDR-115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115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115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[I128-2446] Ошибка загрузки словаря в АРМ Каталогизаторе при открытии панели поиска</dc:title>
  <dc:creator/>
  <cp:keywords/>
  <dcterms:created xsi:type="dcterms:W3CDTF">2026-10-10T05:48:44Z</dcterms:created>
  <dcterms:modified xsi:type="dcterms:W3CDTF">2026-10-10T05:48:44Z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