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[I128-2255] Отказ от медленного файлового кеширования (GetSidFile/SetSidFile) класса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35cd4b9aa3e3159896545c15e4a429f4882ec3"/>
    <w:p>
      <w:pPr>
        <w:pStyle w:val="Heading1"/>
      </w:pPr>
      <w:r>
        <w:t xml:space="preserve">[I128-2255] Отказ от медленного файлового кеширования (GetSidFile/SetSidFile) класса Record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15:49</w:t>
      </w:r>
    </w:p>
    <w:p>
      <w:pPr>
        <w:pStyle w:val="BodyText"/>
      </w:pPr>
      <w:r>
        <w:rPr>
          <w:b/>
          <w:bCs/>
        </w:rPr>
        <w:t xml:space="preserve">Отказ от медленного файлового кеширования (GetSidFile/SetSidFile) класса Record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системы кэширования:</w:t>
      </w:r>
    </w:p>
    <w:p>
      <w:pPr>
        <w:pStyle w:val="Compact"/>
        <w:numPr>
          <w:ilvl w:val="0"/>
          <w:numId w:val="100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PHP:</w:t>
      </w:r>
      <w:r>
        <w:t xml:space="preserve"> 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JS:</w:t>
      </w:r>
      <w:r>
        <w:t xml:space="preserve"> 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0"/>
          <w:numId w:val="1004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защита от</w:t>
      </w:r>
      <w:r>
        <w:t xml:space="preserve"> </w:t>
      </w:r>
      <w:r>
        <w:rPr>
          <w:b/>
          <w:b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Path Traversal</w:t>
      </w:r>
      <w:r>
        <w:t xml:space="preserve"> 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Оптимизация и исправления в ядре: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ObjectModule:</w:t>
      </w:r>
      <w:r>
        <w:t xml:space="preserve"> 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General:</w:t>
      </w:r>
      <w:r>
        <w:t xml:space="preserve"> 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WIrbis:</w:t>
      </w:r>
      <w:r>
        <w:t xml:space="preserve"> 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JS:</w:t>
      </w:r>
      <w:r>
        <w:t xml:space="preserve"> 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Прочее:</w:t>
      </w:r>
    </w:p>
    <w:p>
      <w:pPr>
        <w:pStyle w:val="Compact"/>
        <w:numPr>
          <w:ilvl w:val="0"/>
          <w:numId w:val="1010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Рефакторинг ObjectModule: внедрение кэширования, разделение логики представления и усиление безопасности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системы кэширования:</w:t>
      </w:r>
    </w:p>
    <w:p>
      <w:pPr>
        <w:pStyle w:val="Compact"/>
        <w:numPr>
          <w:ilvl w:val="1"/>
          <w:numId w:val="101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1"/>
          <w:numId w:val="101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1"/>
          <w:numId w:val="101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PHP:</w:t>
      </w:r>
      <w:r>
        <w:t xml:space="preserve"> </w:t>
      </w:r>
      <w:r>
        <w:t xml:space="preserve">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1"/>
          <w:numId w:val="1013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защита от</w:t>
      </w:r>
      <w:r>
        <w:t xml:space="preserve"> </w:t>
      </w:r>
      <w:r>
        <w:rPr>
          <w:b/>
          <w:bCs/>
          <w:i/>
          <w:i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Path Traversal</w:t>
      </w:r>
      <w:r>
        <w:t xml:space="preserve"> </w:t>
      </w:r>
      <w:r>
        <w:t xml:space="preserve">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и исправления в ядре: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ObjectModule:</w:t>
      </w:r>
      <w:r>
        <w:t xml:space="preserve"> </w:t>
      </w:r>
      <w:r>
        <w:t xml:space="preserve">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General:</w:t>
      </w:r>
      <w:r>
        <w:t xml:space="preserve"> </w:t>
      </w:r>
      <w:r>
        <w:t xml:space="preserve">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WIrbis:</w:t>
      </w:r>
      <w:r>
        <w:t xml:space="preserve"> </w:t>
      </w:r>
      <w:r>
        <w:t xml:space="preserve">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Прочее:</w:t>
      </w:r>
    </w:p>
    <w:p>
      <w:pPr>
        <w:pStyle w:val="Compact"/>
        <w:numPr>
          <w:ilvl w:val="1"/>
          <w:numId w:val="1016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1"/>
    <w:p>
      <w:pPr>
        <w:pStyle w:val="Heading3"/>
      </w:pPr>
      <w:r>
        <w:t xml:space="preserve">1.2. 🔗 Соответствует задача: I128-2281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[I128-2281]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[I128-2255] Отказ от медленного файлового кеширования (GetSidFile/SetSidFile) класса Record</dc:title>
  <dc:creator/>
  <cp:keywords/>
  <dcterms:created xsi:type="dcterms:W3CDTF">2026-10-09T04:13:02Z</dcterms:created>
  <dcterms:modified xsi:type="dcterms:W3CDTF">2026-10-09T04:13:02Z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