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Actions модуля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actions-модуля-rqst"/>
    <w:p>
      <w:pPr>
        <w:pStyle w:val="Heading1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17" w:name="action-rqstgetrqstprolongationform"/>
    <w:p>
      <w:pPr>
        <w:pStyle w:val="Heading2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3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3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3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3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3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Actions модуля RQST</dc:title>
  <dc:creator/>
  <cp:keywords/>
  <dcterms:created xsi:type="dcterms:W3CDTF">2026-10-10T05:53:46Z</dcterms:created>
  <dcterms:modified xsi:type="dcterms:W3CDTF">2026-10-10T05:53:46Z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