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[I128-2834] AI input profiles, masking и consent</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X54681e0d9d41f3a06b3a405c1fd63a59d6c7e6f"/>
    <w:p>
      <w:pPr>
        <w:pStyle w:val="Heading1"/>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01"/>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03"/>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04"/>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05"/>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06"/>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29" w:name="связанные-задачи"/>
    <w:p>
      <w:pPr>
        <w:pStyle w:val="Heading2"/>
      </w:pPr>
      <w:r>
        <w:t xml:space="preserve">1. Связанные задачи</w:t>
      </w:r>
    </w:p>
    <w:bookmarkStart w:id="10" w:name="blocks-i128-2835"/>
    <w:p>
      <w:pPr>
        <w:pStyle w:val="Heading3"/>
      </w:pPr>
      <w:r>
        <w:t xml:space="preserve">1.1. 🔗 blocks: I128-2835</w:t>
      </w:r>
    </w:p>
    <w:p>
      <w:pPr>
        <w:pStyle w:val="BlockText"/>
      </w:pPr>
      <w:hyperlink r:id="rId9">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838"/>
    <w:p>
      <w:pPr>
        <w:pStyle w:val="Heading3"/>
      </w:pPr>
      <w:r>
        <w:t xml:space="preserve">1.2. 🔗 blocks: I128-2838</w:t>
      </w:r>
    </w:p>
    <w:p>
      <w:pPr>
        <w:pStyle w:val="BlockText"/>
      </w:pPr>
      <w:hyperlink r:id="rId11">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3"/>
    <w:p>
      <w:pPr>
        <w:pStyle w:val="Heading3"/>
      </w:pPr>
      <w:r>
        <w:t xml:space="preserve">1.3. 🔗 blocks: I128-2793</w:t>
      </w:r>
    </w:p>
    <w:p>
      <w:pPr>
        <w:pStyle w:val="BlockText"/>
      </w:pPr>
      <w:hyperlink r:id="rId13">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25"/>
    <w:p>
      <w:pPr>
        <w:pStyle w:val="Heading3"/>
      </w:pPr>
      <w:r>
        <w:t xml:space="preserve">1.8. 🔗 blocks: I128-2825</w:t>
      </w:r>
    </w:p>
    <w:p>
      <w:pPr>
        <w:pStyle w:val="BlockText"/>
      </w:pPr>
      <w:hyperlink r:id="rId23">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29"/>
    <w:p>
      <w:pPr>
        <w:pStyle w:val="Heading3"/>
      </w:pPr>
      <w:r>
        <w:t xml:space="preserve">1.9. 🔗 blocks: I128-2829</w:t>
      </w:r>
    </w:p>
    <w:p>
      <w:pPr>
        <w:pStyle w:val="BlockText"/>
      </w:pPr>
      <w:hyperlink r:id="rId25">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33"/>
    <w:p>
      <w:pPr>
        <w:pStyle w:val="Heading3"/>
      </w:pPr>
      <w:r>
        <w:t xml:space="preserve">1.10. 🔗 blocks: I128-2833</w:t>
      </w:r>
    </w:p>
    <w:p>
      <w:pPr>
        <w:pStyle w:val="BlockText"/>
      </w:pPr>
      <w:hyperlink r:id="rId27">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3" Target="?id=Help/Show&amp;m=Help/GeneralDescription/WhatsNew/I128/TaskInfo/I128-2793/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25/README" TargetMode="External" /><Relationship Type="http://schemas.openxmlformats.org/officeDocument/2006/relationships/hyperlink" Id="rId25" Target="?id=Help/Show&amp;m=Help/GeneralDescription/WhatsNew/I128/TaskInfo/I128-2829/README" TargetMode="External" /><Relationship Type="http://schemas.openxmlformats.org/officeDocument/2006/relationships/hyperlink" Id="rId27" Target="?id=Help/Show&amp;m=Help/GeneralDescription/WhatsNew/I128/TaskInfo/I128-2833/README" TargetMode="External" /><Relationship Type="http://schemas.openxmlformats.org/officeDocument/2006/relationships/hyperlink" Id="rId9" Target="?id=Help/Show&amp;m=Help/GeneralDescription/WhatsNew/I128/TaskInfo/I128-2835/README" TargetMode="External" /><Relationship Type="http://schemas.openxmlformats.org/officeDocument/2006/relationships/hyperlink" Id="rId11"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Help/GeneralDescription/WhatsNew/I128/TaskInfo/I128-2793/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25/README" TargetMode="External" /><Relationship Type="http://schemas.openxmlformats.org/officeDocument/2006/relationships/hyperlink" Id="rId25" Target="?id=Help/Show&amp;m=Help/GeneralDescription/WhatsNew/I128/TaskInfo/I128-2829/README" TargetMode="External" /><Relationship Type="http://schemas.openxmlformats.org/officeDocument/2006/relationships/hyperlink" Id="rId27" Target="?id=Help/Show&amp;m=Help/GeneralDescription/WhatsNew/I128/TaskInfo/I128-2833/README" TargetMode="External" /><Relationship Type="http://schemas.openxmlformats.org/officeDocument/2006/relationships/hyperlink" Id="rId9" Target="?id=Help/Show&amp;m=Help/GeneralDescription/WhatsNew/I128/TaskInfo/I128-2835/README" TargetMode="External" /><Relationship Type="http://schemas.openxmlformats.org/officeDocument/2006/relationships/hyperlink" Id="rId11"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[I128-2834] AI input profiles, masking и consent</dc:title>
  <dc:creator/>
  <cp:keywords/>
  <dcterms:created xsi:type="dcterms:W3CDTF">2026-10-06T12:56:00Z</dcterms:created>
  <dcterms:modified xsi:type="dcterms:W3CDTF">2026-10-06T12:56:00Z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