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[I128-2687] Дерево ProfileManager не открывается при поврежденной OSID-индексации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7b5c926e7851a6e1e38757e085f8b15dccf834"/>
    <w:p>
      <w:pPr>
        <w:pStyle w:val="Heading1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[I128-2687] Дерево ProfileManager не открывается при поврежденной OSID-индексации</dc:title>
  <dc:creator/>
  <cp:keywords/>
  <dcterms:created xsi:type="dcterms:W3CDTF">2026-10-06T13:09:11Z</dcterms:created>
  <dcterms:modified xsi:type="dcterms:W3CDTF">2026-10-06T13:09:11Z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