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Эксплуатационный runbook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448caa9a62ebe74ff7bd589fc53372fadcda6a"/>
    <w:p>
      <w:pPr>
        <w:pStyle w:val="Heading1"/>
      </w:pPr>
      <w:r>
        <w:t xml:space="preserve">Эксплуатационный runbook WorkflowApproval</w:t>
      </w:r>
    </w:p>
    <w:p>
      <w:pPr>
        <w:pStyle w:val="FirstParagraph"/>
      </w:pPr>
      <w:r>
        <w:t xml:space="preserve">Для диагностики зависших согласований нужно начинать с request: статус,</w:t>
      </w:r>
      <w:r>
        <w:t xml:space="preserve"> </w:t>
      </w:r>
      <w:r>
        <w:rPr>
          <w:rStyle w:val="VerbatimChar"/>
        </w:rPr>
        <w:t xml:space="preserve">continuationState</w:t>
      </w:r>
      <w:r>
        <w:t xml:space="preserve">, количество попыток continuation, последняя безопасная ошибка, участники и решения.</w:t>
      </w:r>
    </w:p>
    <w:p>
      <w:pPr>
        <w:pStyle w:val="BodyText"/>
      </w:pPr>
      <w:r>
        <w:t xml:space="preserve">Типовые состояния: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waiting</w:t>
      </w:r>
      <w:r>
        <w:t xml:space="preserve"> </w:t>
      </w:r>
      <w:r>
        <w:t xml:space="preserve">- request ожидает решения участников;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approved</w:t>
      </w:r>
      <w:r>
        <w:t xml:space="preserve"> </w:t>
      </w:r>
      <w:r>
        <w:t xml:space="preserve">+</w:t>
      </w:r>
      <w:r>
        <w:t xml:space="preserve"> </w:t>
      </w:r>
      <w:r>
        <w:rPr>
          <w:rStyle w:val="VerbatimChar"/>
        </w:rPr>
        <w:t xml:space="preserve">queued</w:t>
      </w:r>
      <w:r>
        <w:t xml:space="preserve"> </w:t>
      </w:r>
      <w:r>
        <w:t xml:space="preserve">- согласование завершено, нужен continuation через Workflow/Queue;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rejected</w:t>
      </w:r>
      <w:r>
        <w:t xml:space="preserve"> </w:t>
      </w:r>
      <w:r>
        <w:t xml:space="preserve">- переход отменен отказом согласующих;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continuationError</w:t>
      </w:r>
      <w:r>
        <w:t xml:space="preserve"> </w:t>
      </w:r>
      <w:r>
        <w:t xml:space="preserve">- continuation завершился ошибкой;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semanticRequiresNewTransitionRun</w:t>
      </w:r>
      <w:r>
        <w:t xml:space="preserve"> </w:t>
      </w:r>
      <w:r>
        <w:t xml:space="preserve">- старое согласование нельзя применять к текущему состоянию записи.</w:t>
      </w:r>
    </w:p>
    <w:p>
      <w:pPr>
        <w:pStyle w:val="FirstParagraph"/>
      </w:pPr>
      <w:r>
        <w:t xml:space="preserve">Повтор continuation допустим только для технически восстановимых ошибок: временная блокировка, transient DB/runtime failure, временная недоступность обязательной интеграции, ошибка Queue/EventBus или идемпотентно повторяемая post-function.</w:t>
      </w:r>
    </w:p>
    <w:p>
      <w:pPr>
        <w:pStyle w:val="BodyText"/>
      </w:pPr>
      <w:r>
        <w:t xml:space="preserve">Новый запуск перехода требуется, если изменилась доменная запись, текущий статус, доступность route, condition, права, screen snapshot или версии transition/gate/policy/screen.</w:t>
      </w:r>
    </w:p>
    <w:p>
      <w:pPr>
        <w:pStyle w:val="BodyText"/>
      </w:pPr>
      <w:r>
        <w:t xml:space="preserve">HealthCheck должен использоваться перед публикацией workflow-конфигурации: битые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policyKey</w:t>
      </w:r>
      <w:r>
        <w:t xml:space="preserve">, condition, screen, resolver, deadline, calendar или Queue/EventBus profile являются основанием остановить публикацию.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Эксплуатационный runbook WorkflowApproval</dc:title>
  <dc:creator/>
  <cp:keywords/>
  <dcterms:created xsi:type="dcterms:W3CDTF">2026-10-10T04:43:50Z</dcterms:created>
  <dcterms:modified xsi:type="dcterms:W3CDTF">2026-10-10T04:43:50Z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