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VirtualRef/API/Hide -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hide---скрытие-вопроса"/>
    <w:p>
      <w:pPr>
        <w:pStyle w:val="Heading1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1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1"/>
        </w:numPr>
      </w:pPr>
      <w:r>
        <w:t xml:space="preserve">если запись не удалось сохранить.</w:t>
      </w:r>
    </w:p>
    <w:bookmarkEnd w:id="10"/>
    <w:bookmarkStart w:id="11" w:name="что-меняется-в-записи"/>
    <w:p>
      <w:pPr>
        <w:pStyle w:val="Heading2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VirtualRef/API/Hide - скрытие вопроса</dc:title>
  <dc:creator/>
  <cp:keywords/>
  <dcterms:created xsi:type="dcterms:W3CDTF">2026-10-09T00:04:45Z</dcterms:created>
  <dcterms:modified xsi:type="dcterms:W3CDTF">2026-10-09T00:04:45Z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