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&amp;uf(’3… - Выдача данных, связанных с ДАТОЙ и ВРЕМЕНЕМ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fcfc5e4844b19a73040fcebe28ae38dad728ac"/>
    <w:p>
      <w:pPr>
        <w:pStyle w:val="Heading1"/>
      </w:pPr>
      <w:r>
        <w:t xml:space="preserve">&amp;uf(’3… - Выдача данных, связанных с ДАТОЙ и ВРЕМЕНЕМ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&amp;uf(’3… - Выдача данных, связанных с ДАТОЙ и ВРЕМЕНЕМ</dc:title>
  <dc:creator/>
  <cp:keywords/>
  <dcterms:created xsi:type="dcterms:W3CDTF">2026-10-09T15:46:32Z</dcterms:created>
  <dcterms:modified xsi:type="dcterms:W3CDTF">2026-10-09T15:46:32Z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