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2.png" ContentType="image/png"/>
  <Override PartName="/word/media/rId19.png" ContentType="image/png"/>
  <Override PartName="/word/media/rId25.png" ContentType="image/png"/>
  <Override PartName="/word/media/rId9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«Бронеполка»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форма-бронеполка"/>
    <w:p>
      <w:pPr>
        <w:pStyle w:val="Heading1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28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25" Target="media/rId25.png" /><Relationship Type="http://schemas.openxmlformats.org/officeDocument/2006/relationships/image" Id="rId9" Target="media/rId9.png" /><Relationship Type="http://schemas.openxmlformats.org/officeDocument/2006/relationships/image" Id="rId16" Target="media/rId16.png" /><Relationship Type="http://schemas.openxmlformats.org/officeDocument/2006/relationships/hyperlink" Id="rId15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«Бронеполка»</dc:title>
  <dc:creator/>
  <cp:keywords/>
  <dcterms:created xsi:type="dcterms:W3CDTF">2026-10-08T04:07:51Z</dcterms:created>
  <dcterms:modified xsi:type="dcterms:W3CDTF">2026-10-08T04:07:51Z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