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WorkflowCalendar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orkflowcalendar"/>
    <w:p>
      <w:pPr>
        <w:pStyle w:val="Heading1"/>
      </w:pPr>
      <w:r>
        <w:t xml:space="preserve">WorkflowCalendar</w:t>
      </w:r>
    </w:p>
    <w:p>
      <w:pPr>
        <w:pStyle w:val="FirstParagraph"/>
      </w:pPr>
      <w:r>
        <w:t xml:space="preserve">WorkflowCalendar - модуль семейства Workflow*, который описывает календарные представления workflow-записей.</w:t>
      </w:r>
    </w:p>
    <w:p>
      <w:pPr>
        <w:pStyle w:val="BodyText"/>
      </w:pPr>
      <w:r>
        <w:t xml:space="preserve">Модуль хранит календарные профили, источники дат, режимы отображения, дорожки, capacity-настройки и intent-действия. Он не является отдельным процессным движком и не заменяет Workflow, WorkflowFilter, WorkflowView, WorkflowTransition, WorkCalendar или Security.</w:t>
      </w:r>
    </w:p>
    <w:bookmarkStart w:id="9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r>
        <w:t xml:space="preserve">Назначение:</w:t>
      </w:r>
      <w:r>
        <w:t xml:space="preserve"> </w:t>
      </w:r>
      <w:r>
        <w:rPr>
          <w:rStyle w:val="VerbatimChar"/>
        </w:rPr>
        <w:t xml:space="preserve">WorkflowCalendar/Help/Purpose.md</w:t>
      </w:r>
    </w:p>
    <w:p>
      <w:pPr>
        <w:pStyle w:val="Compact"/>
        <w:numPr>
          <w:ilvl w:val="0"/>
          <w:numId w:val="1001"/>
        </w:numPr>
      </w:pPr>
      <w:r>
        <w:t xml:space="preserve">Руководство администратора:</w:t>
      </w:r>
      <w:r>
        <w:t xml:space="preserve"> </w:t>
      </w:r>
      <w:r>
        <w:rPr>
          <w:rStyle w:val="VerbatimChar"/>
        </w:rPr>
        <w:t xml:space="preserve">WorkflowCalendar/Help/AdminGuide.md</w:t>
      </w:r>
    </w:p>
    <w:p>
      <w:pPr>
        <w:pStyle w:val="Compact"/>
        <w:numPr>
          <w:ilvl w:val="0"/>
          <w:numId w:val="1001"/>
        </w:numPr>
      </w:pPr>
      <w:r>
        <w:t xml:space="preserve">Руководство программиста:</w:t>
      </w:r>
      <w:r>
        <w:t xml:space="preserve"> </w:t>
      </w:r>
      <w:r>
        <w:rPr>
          <w:rStyle w:val="VerbatimChar"/>
        </w:rPr>
        <w:t xml:space="preserve">WorkflowCalendar/Help/DeveloperGuide.md</w:t>
      </w:r>
    </w:p>
    <w:p>
      <w:pPr>
        <w:pStyle w:val="Compact"/>
        <w:numPr>
          <w:ilvl w:val="0"/>
          <w:numId w:val="1001"/>
        </w:numPr>
      </w:pPr>
      <w:r>
        <w:t xml:space="preserve">Эксплуатация и диагностика:</w:t>
      </w:r>
      <w:r>
        <w:t xml:space="preserve"> </w:t>
      </w:r>
      <w:r>
        <w:rPr>
          <w:rStyle w:val="VerbatimChar"/>
        </w:rPr>
        <w:t xml:space="preserve">WorkflowCalendar/Help/Runbook.md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WorkflowCalendar</dc:title>
  <dc:creator/>
  <cp:keywords/>
  <dcterms:created xsi:type="dcterms:W3CDTF">2026-10-06T03:49:22Z</dcterms:created>
  <dcterms:modified xsi:type="dcterms:W3CDTF">2026-10-06T03:49:22Z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