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географических названий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a816d6c8b2f8da97a9f7003c4d821fcc112e366"/>
    <w:p>
      <w:pPr>
        <w:pStyle w:val="Heading1"/>
      </w:pPr>
      <w:r>
        <w:t xml:space="preserve">Авторитетный файл географических названий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географических названий</dc:title>
  <dc:creator/>
  <cp:keywords/>
  <dcterms:created xsi:type="dcterms:W3CDTF">2026-10-10T00:59:45Z</dcterms:created>
  <dcterms:modified xsi:type="dcterms:W3CDTF">2026-10-10T00:59:45Z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