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[I128-1511] АРМ Каталогизатор сохраняет доступ к последнему профилю после изменения прав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X3e4591a5015e48cf1bbc7a5e0bf86417b06e46b"/>
    <w:p>
      <w:pPr>
        <w:pStyle w:val="Heading1"/>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3" w:name="связанные-задачи"/>
    <w:p>
      <w:pPr>
        <w:pStyle w:val="Heading2"/>
      </w:pPr>
      <w:r>
        <w:t xml:space="preserve">1. Связанные задачи</w:t>
      </w:r>
    </w:p>
    <w:bookmarkStart w:id="10" w:name="blocks-i128-412"/>
    <w:p>
      <w:pPr>
        <w:pStyle w:val="Heading3"/>
      </w:pPr>
      <w:r>
        <w:t xml:space="preserve">1.1. 🔗 blocks: I128-412</w:t>
      </w:r>
    </w:p>
    <w:p>
      <w:pPr>
        <w:pStyle w:val="BlockText"/>
      </w:pPr>
      <w:hyperlink r:id="rId9">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0"/>
    <w:bookmarkStart w:id="12" w:name="blocks-sd-349"/>
    <w:p>
      <w:pPr>
        <w:pStyle w:val="Heading3"/>
      </w:pPr>
      <w:r>
        <w:t xml:space="preserve">1.2. 🔗 blocks: SD-349</w:t>
      </w:r>
    </w:p>
    <w:p>
      <w:pPr>
        <w:pStyle w:val="BlockText"/>
      </w:pPr>
      <w:hyperlink r:id="rId11">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2"/>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[I128-1511] АРМ Каталогизатор сохраняет доступ к последнему профилю после изменения прав пользователя</dc:title>
  <dc:creator/>
  <cp:keywords/>
  <dcterms:created xsi:type="dcterms:W3CDTF">2026-10-08T21:12:03Z</dcterms:created>
  <dcterms:modified xsi:type="dcterms:W3CDTF">2026-10-08T21:12:03Z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