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[I128-767] Документация АРМ Каталогизатор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6" w:name="i128-767-документация-арм-каталогизатор"/>
    <w:p>
      <w:pPr>
        <w:pStyle w:val="Heading1"/>
      </w:pPr>
      <w:r>
        <w:t xml:space="preserve">[I128-767] Документация АРМ Каталогизатор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Документация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2026.2.5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Ирина Михайленко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Cataloguer - АРМ Каталогизатор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20.07.2026 04:28</w:t>
      </w:r>
    </w:p>
    <w:p>
      <w:pPr>
        <w:pStyle w:val="BodyText"/>
      </w:pPr>
      <w:r>
        <w:rPr>
          <w:b/>
          <w:bCs/>
          <w:i/>
          <w:iCs/>
        </w:rPr>
        <w:t xml:space="preserve">Новые страницы: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Cataloguer/AdminGuide</w:t>
      </w:r>
      <w:r>
        <w:t xml:space="preserve"> </w:t>
      </w:r>
      <w:r>
        <w:t xml:space="preserve">- руководство администратора: доступ к АРМ, выбор профиля, права модуля, основные параметры профиля, редактор записи, inline-каталогизация, поиск, сортировка, импорт, экспорт и проверка профиля.</w:t>
      </w:r>
    </w:p>
    <w:p>
      <w:pPr>
        <w:pStyle w:val="FirstParagraph"/>
      </w:pPr>
      <w:r>
        <w:rPr>
          <w:b/>
          <w:bCs/>
          <w:i/>
          <w:iCs/>
        </w:rPr>
        <w:t xml:space="preserve">Измененные страницы: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Cataloguer/Root</w:t>
      </w:r>
      <w:r>
        <w:t xml:space="preserve"> </w:t>
      </w:r>
      <w:r>
        <w:t xml:space="preserve">- корневой раздел оформлен как общая точка входа АРМ «Каталогизатор» и дополнен ссылкой на руководство администратора.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Cataloguer/Purpose</w:t>
      </w:r>
      <w:r>
        <w:t xml:space="preserve"> </w:t>
      </w:r>
      <w:r>
        <w:t xml:space="preserve">- обновлено назначение модуля и список основных возможностей.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Cataloguer/CataloguerGuide</w:t>
      </w:r>
      <w:r>
        <w:t xml:space="preserve"> </w:t>
      </w:r>
      <w:r>
        <w:t xml:space="preserve">- раздел оформлен как руководство пользователя для рабочих сценариев каталогизатора.</w:t>
      </w:r>
    </w:p>
    <w:p>
      <w:pPr>
        <w:pStyle w:val="FirstParagraph"/>
      </w:pPr>
      <w:r>
        <w:rPr>
          <w:b/>
          <w:bCs/>
          <w:i/>
          <w:iCs/>
        </w:rPr>
        <w:t xml:space="preserve">Удаленные страницы:</w:t>
      </w:r>
    </w:p>
    <w:p>
      <w:pPr>
        <w:pStyle w:val="Compact"/>
        <w:numPr>
          <w:ilvl w:val="0"/>
          <w:numId w:val="1003"/>
        </w:numPr>
      </w:pPr>
      <w:r>
        <w:t xml:space="preserve">Нет.</w:t>
      </w:r>
    </w:p>
    <w:p>
      <w:pPr>
        <w:pStyle w:val="FirstParagraph"/>
      </w:pPr>
      <w:r>
        <w:rPr>
          <w:b/>
          <w:bCs/>
          <w:i/>
          <w:iCs/>
        </w:rPr>
        <w:t xml:space="preserve">Описание изменения:</w:t>
      </w:r>
    </w:p>
    <w:p>
      <w:pPr>
        <w:pStyle w:val="BodyText"/>
      </w:pPr>
      <w:r>
        <w:t xml:space="preserve">Обновлена структура справки АРМ «Каталогизатор»: корневой раздел теперь объединяет общее описание, запуск, технологии, интерфейс, пользовательское руководство и руководство администратора. Добавлено руководство администратора по настройке профиля, прав доступа, редактора записи, inline-каталогизации, поиска, сортировки и операций импорта/экспорта.</w:t>
      </w:r>
    </w:p>
    <w:bookmarkStart w:id="15" w:name="связанные-задачи"/>
    <w:p>
      <w:pPr>
        <w:pStyle w:val="Heading2"/>
      </w:pPr>
      <w:r>
        <w:t xml:space="preserve">1. Связанные задачи</w:t>
      </w:r>
    </w:p>
    <w:bookmarkStart w:id="10" w:name="blocks-i128-830"/>
    <w:p>
      <w:pPr>
        <w:pStyle w:val="Heading3"/>
      </w:pPr>
      <w:r>
        <w:t xml:space="preserve">1.1. 🔗 blocks: I128-830</w:t>
      </w:r>
    </w:p>
    <w:p>
      <w:pPr>
        <w:pStyle w:val="BlockText"/>
      </w:pPr>
      <w:hyperlink r:id="rId9">
        <w:r>
          <w:rPr>
            <w:rStyle w:val="Hyperlink"/>
            <w:b/>
            <w:bCs/>
          </w:rPr>
          <w:t xml:space="preserve">[I128-830]</w:t>
        </w:r>
      </w:hyperlink>
      <w:r>
        <w:t xml:space="preserve"> </w:t>
      </w:r>
      <w:r>
        <w:t xml:space="preserve">Убрана кнопка</w:t>
      </w:r>
      <w:r>
        <w:t xml:space="preserve"> </w:t>
      </w:r>
      <w:r>
        <w:t xml:space="preserve">“выходные формы”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Открытая задача</w:t>
      </w:r>
      <w:r>
        <w:t xml:space="preserve"> </w:t>
      </w:r>
      <w:r>
        <w:t xml:space="preserve">| Автор: Ирина Михайленко</w:t>
      </w:r>
    </w:p>
    <w:bookmarkEnd w:id="10"/>
    <w:bookmarkStart w:id="12" w:name="blocks-i128-768"/>
    <w:p>
      <w:pPr>
        <w:pStyle w:val="Heading3"/>
      </w:pPr>
      <w:r>
        <w:t xml:space="preserve">1.2. 🔗 blocks: I128-768</w:t>
      </w:r>
    </w:p>
    <w:p>
      <w:pPr>
        <w:pStyle w:val="BlockText"/>
      </w:pPr>
      <w:hyperlink r:id="rId11">
        <w:r>
          <w:rPr>
            <w:rStyle w:val="Hyperlink"/>
            <w:b/>
            <w:bCs/>
          </w:rPr>
          <w:t xml:space="preserve">[I128-768]</w:t>
        </w:r>
      </w:hyperlink>
      <w:r>
        <w:t xml:space="preserve"> </w:t>
      </w:r>
      <w:r>
        <w:t xml:space="preserve">Исправление неточностей в АРМ Каталогизатор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Ирина Михайленко</w:t>
      </w:r>
    </w:p>
    <w:bookmarkEnd w:id="12"/>
    <w:bookmarkStart w:id="14" w:name="blocks-i128-829"/>
    <w:p>
      <w:pPr>
        <w:pStyle w:val="Heading3"/>
      </w:pPr>
      <w:r>
        <w:t xml:space="preserve">1.3. 🔗 blocks: I128-829</w:t>
      </w:r>
    </w:p>
    <w:p>
      <w:pPr>
        <w:pStyle w:val="BlockText"/>
      </w:pPr>
      <w:hyperlink r:id="rId13">
        <w:r>
          <w:rPr>
            <w:rStyle w:val="Hyperlink"/>
            <w:b/>
            <w:bCs/>
          </w:rPr>
          <w:t xml:space="preserve">[I128-829]</w:t>
        </w:r>
      </w:hyperlink>
      <w:r>
        <w:t xml:space="preserve"> </w:t>
      </w:r>
      <w:r>
        <w:t xml:space="preserve">Сделано - Исправление неточностей в АРМ Каталогизатор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Ирина Михайленко</w:t>
      </w:r>
    </w:p>
    <w:bookmarkEnd w:id="14"/>
    <w:bookmarkEnd w:id="15"/>
    <w:bookmarkEnd w:id="16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1" Target="?id=Help/Show&amp;m=Help/GeneralDescription/WhatsNew/I128/TaskInfo/I128-768/README" TargetMode="External" /><Relationship Type="http://schemas.openxmlformats.org/officeDocument/2006/relationships/hyperlink" Id="rId13" Target="?id=Help/Show&amp;m=Help/GeneralDescription/WhatsNew/I128/TaskInfo/I128-829/README" TargetMode="External" /><Relationship Type="http://schemas.openxmlformats.org/officeDocument/2006/relationships/hyperlink" Id="rId9" Target="?id=Help/Show&amp;m=Help/GeneralDescription/WhatsNew/I128/TaskInfo/I128-830/READM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1" Target="?id=Help/Show&amp;m=Help/GeneralDescription/WhatsNew/I128/TaskInfo/I128-768/README" TargetMode="External" /><Relationship Type="http://schemas.openxmlformats.org/officeDocument/2006/relationships/hyperlink" Id="rId13" Target="?id=Help/Show&amp;m=Help/GeneralDescription/WhatsNew/I128/TaskInfo/I128-829/README" TargetMode="External" /><Relationship Type="http://schemas.openxmlformats.org/officeDocument/2006/relationships/hyperlink" Id="rId9" Target="?id=Help/Show&amp;m=Help/GeneralDescription/WhatsNew/I128/TaskInfo/I128-830/READM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[I128-767] Документация АРМ Каталогизатор</dc:title>
  <dc:creator/>
  <cp:keywords/>
  <dcterms:created xsi:type="dcterms:W3CDTF">2026-10-10T04:14:57Z</dcterms:created>
  <dcterms:modified xsi:type="dcterms:W3CDTF">2026-10-10T04:14:57Z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