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[I128-2161] Излишнее подключение механизма обработки профилей для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571c0857e7fdbdd19b078e4ed1e145d6100394"/>
    <w:p>
      <w:pPr>
        <w:pStyle w:val="Heading1"/>
      </w:pPr>
      <w:r>
        <w:t xml:space="preserve">[I128-2161] Излишнее подключение механизма обработки профилей для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Этот модуль конфигурируется из файла конфигурации config.php что делает невозможным наличия нескольких профилей модуля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[I128-2161] Излишнее подключение механизма обработки профилей для модуля i128f</dc:title>
  <dc:creator/>
  <cp:keywords/>
  <dcterms:created xsi:type="dcterms:W3CDTF">2026-10-10T04:16:00Z</dcterms:created>
  <dcterms:modified xsi:type="dcterms:W3CDTF">2026-10-10T04:16:00Z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