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[I128-791] Игнорируемые поля записей-источников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a9ccd9f86072aa7e6ccf105973b2b193aa5b0"/>
    <w:p>
      <w:pPr>
        <w:pStyle w:val="Heading1"/>
      </w:pPr>
      <w:r>
        <w:t xml:space="preserve">[I128-791] Игнорируемые поля записей-источников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“Обработка записей-источников”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администратора сводного каталога добавлено описание настройки этапа 9 нормализации записей.</w:t>
      </w:r>
    </w:p>
    <w:p>
      <w:pPr>
        <w:pStyle w:val="BodyText"/>
      </w:pPr>
      <w:r>
        <w:t xml:space="preserve">Описано, что параметры</w:t>
      </w:r>
      <w:r>
        <w:t xml:space="preserve"> </w:t>
      </w:r>
      <w:r>
        <w:rPr>
          <w:rStyle w:val="VerbatimChar"/>
        </w:rPr>
        <w:t xml:space="preserve">stage9RemoveSpec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stage9RemoveRDR</w:t>
      </w:r>
      <w:r>
        <w:t xml:space="preserve"> </w:t>
      </w:r>
      <w:r>
        <w:t xml:space="preserve">задают через запятую номера полей, которые удаляются из записи-источника перед последующим слиянием со сводной записью.</w:t>
      </w:r>
    </w:p>
    <w:p>
      <w:pPr>
        <w:pStyle w:val="BodyText"/>
      </w:pPr>
      <w:r>
        <w:t xml:space="preserve">Для каждого параметра указаны соответствующие типы записей: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NJP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[I128-791] Игнорируемые поля записей-источников на этапе 9 сводного каталога</dc:title>
  <dc:creator/>
  <cp:keywords/>
  <dcterms:created xsi:type="dcterms:W3CDTF">2026-10-09T05:54:01Z</dcterms:created>
  <dcterms:modified xsi:type="dcterms:W3CDTF">2026-10-09T05:54:01Z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