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1.png" ContentType="image/png"/>
  <Override PartName="/word/media/rId37.png" ContentType="image/png"/>
  <Override PartName="/word/media/rId25.png" ContentType="image/png"/>
  <Override PartName="/word/media/rId43.png" ContentType="image/png"/>
  <Override PartName="/word/media/rId40.png" ContentType="image/png"/>
  <Override PartName="/word/media/rId15.png" ContentType="image/png"/>
  <Override PartName="/word/media/rId34.png" ContentType="image/png"/>
  <Override PartName="/word/media/rId28.png" ContentType="image/png"/>
  <Override PartName="/word/media/rId12.png" ContentType="image/png"/>
  <Override PartName="/word/media/rId22.png" ContentType="image/png"/>
  <Override PartName="/word/media/rId9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«ЭДД»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7" w:name="форма-эдд"/>
    <w:p>
      <w:pPr>
        <w:pStyle w:val="Heading1"/>
      </w:pPr>
      <w:r>
        <w:t xml:space="preserve">Форма «ЭДД»</w:t>
      </w:r>
    </w:p>
    <w:p>
      <w:pPr>
        <w:pStyle w:val="FirstParagraph"/>
      </w:pPr>
      <w:r>
        <w:t xml:space="preserve">Форма «ЭДД» предназначена для обработки заявок электронной доставки документов. Форма доступна, если в профиле книговыдачи включена подсистема ЭДД.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ЭДД» в интерфейсе АРМ «Книговыдача»" title="Форма «ЭДД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«ЭДД» в интерфейсе АРМ «Книговыдача»</w:t>
      </w:r>
    </w:p>
    <w:p>
      <w:pPr>
        <w:pStyle w:val="BodyText"/>
      </w:pPr>
      <w:r>
        <w:t xml:space="preserve">В таблице отображаются свободные экземпляры, шифр, описание издания, дата заявки, идентификатор пользователя, пользователь, примечание пользователя, база данных и сведения о страницах. Состав колонок может быть расширен настройками профиля.</w:t>
      </w:r>
    </w:p>
    <w:p>
      <w:pPr>
        <w:pStyle w:val="BodyText"/>
      </w:pPr>
      <w:r>
        <w:t xml:space="preserve">Для выполнения заявки могут потребоваться подготовленные файлы результата ЭДД и права оператора на обработку выбранной записи.</w:t>
      </w:r>
    </w:p>
    <w:bookmarkStart w:id="46" w:name="кнопки-тулбара"/>
    <w:p>
      <w:pPr>
        <w:pStyle w:val="Heading2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ЭДД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ЭДД. В редакторе доступны поля заявки, сведения о страницах и технологическая информация.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ЭДД" title="Редактор записи заявки ЭДД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qst-edi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ЭДД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ЭДД.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ЭДД»" title="Окно «Списки...» формы «ЭДД»" id="1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list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«ЭДД»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8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ЭДД»" title="Окно «Таблицы...» формы «ЭДД»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les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«ЭДД»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ЭДД»" title="Окно «Статистические формы» формы «ЭДД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statform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«ЭДД»</w:t>
      </w:r>
    </w:p>
    <w:p>
      <w:pPr>
        <w:pStyle w:val="BodyText"/>
      </w:pPr>
      <w:r>
        <w:t xml:space="preserve">Кнопка «Выполнить» открывает окно «Исполнение заказа на оцифровку». В окне есть поле «Файл с результатом сканирования» с кнопкой «Выбрать» и поле «Количество отсканированных страниц». Кнопка «Исполнить заказ» загружает файл, сохраняет его в записи заявки, записывает дату выполнения, количество страниц и ссылку на получение результата ЭДД. Кнопка «Отмена» закрывает окно без изменений. Если в профиле включены уведомления, после успешного выполнения читателю отправляется e-mail со ссылкой на результат.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6 - Окно исполнения заказа на оцифровку" title="Окно исполнения заказа на оцифровку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exec-window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заказа на оцифровку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показывается запись читателя, оформившего заявку ЭДД.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ЭДД»" title="Окно «Полное описание читателя» формы «ЭДД»" id="29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dr-ful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«ЭДД»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показывается запись издания, по которому запрошена электронная доставка.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ЭДД»" title="Окно «Полное описание издания» формы «ЭДД»" id="32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book-full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«ЭДД»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просмотреть и изменить примечание к заявке ЭДД.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ЭДД»" title="Окно «Примечание к заказу» формы «ЭДД»" id="35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note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«ЭДД»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отказов, при включенной рассылке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ЭДД»" title="Меню причин отказа формы «ЭДД»" id="38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decline-menu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«ЭДД»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ЭДД. В списке отображаются читатель, издание, экземпляр, дата заказа, дата выполнения,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ЭДД»" title="Окно «Выполненные заказы» формы «ЭДД»" id="41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issued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«ЭДД»</w:t>
      </w:r>
    </w:p>
    <w:p>
      <w:pPr>
        <w:pStyle w:val="BodyText"/>
      </w:pPr>
      <w:r>
        <w:t xml:space="preserve">Кнопка «Отказы» открывает окно истории отказов по ЭДД. В списке отображаются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ЭДД»" title="Окно «Отказы» формы «ЭДД»" id="44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deny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«ЭДД»</w:t>
      </w:r>
    </w:p>
    <w:bookmarkEnd w:id="46"/>
    <w:bookmarkEnd w:id="4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25" Target="media/rId25.png" /><Relationship Type="http://schemas.openxmlformats.org/officeDocument/2006/relationships/image" Id="rId43" Target="media/rId43.png" /><Relationship Type="http://schemas.openxmlformats.org/officeDocument/2006/relationships/image" Id="rId40" Target="media/rId40.png" /><Relationship Type="http://schemas.openxmlformats.org/officeDocument/2006/relationships/image" Id="rId15" Target="media/rId15.png" /><Relationship Type="http://schemas.openxmlformats.org/officeDocument/2006/relationships/image" Id="rId34" Target="media/rId34.png" /><Relationship Type="http://schemas.openxmlformats.org/officeDocument/2006/relationships/image" Id="rId28" Target="media/rId28.png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image" Id="rId9" Target="media/rId9.png" /><Relationship Type="http://schemas.openxmlformats.org/officeDocument/2006/relationships/image" Id="rId19" Target="media/rId19.png" /><Relationship Type="http://schemas.openxmlformats.org/officeDocument/2006/relationships/hyperlink" Id="rId18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«ЭДД»</dc:title>
  <dc:creator/>
  <cp:keywords/>
  <dcterms:created xsi:type="dcterms:W3CDTF">2026-10-08T20:19:48Z</dcterms:created>
  <dcterms:modified xsi:type="dcterms:W3CDTF">2026-10-08T20:19:48Z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