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[I128-1856] Отслеживание переменных и полей в отладке форматов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ac45f9950f4b80b8a8566fafe3a90cc99c96418"/>
    <w:p>
      <w:pPr>
        <w:pStyle w:val="Heading1"/>
      </w:pPr>
      <w:r>
        <w:t xml:space="preserve">[I128-1856] Отслеживание переменных и полей в отладке форматов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Документация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2026.2.5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Ирина Михайленко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ИРБИС-сервер Турбо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20.07.2026 02:11</w:t>
      </w:r>
    </w:p>
    <w:p>
      <w:pPr>
        <w:pStyle w:val="BodyText"/>
      </w:pPr>
      <w:r>
        <w:rPr>
          <w:b/>
          <w:bCs/>
          <w:i/>
          <w:iCs/>
        </w:rPr>
        <w:t xml:space="preserve">Новые страницы: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Help/Admin64Server/GenPft64/DebugTracking</w:t>
      </w:r>
      <w:r>
        <w:t xml:space="preserve"> </w:t>
      </w:r>
      <w:r>
        <w:t xml:space="preserve">- вкладка</w:t>
      </w:r>
      <w:r>
        <w:t xml:space="preserve"> </w:t>
      </w:r>
      <w:r>
        <w:rPr>
          <w:rStyle w:val="VerbatimChar"/>
        </w:rPr>
        <w:t xml:space="preserve">Отслеживание</w:t>
      </w:r>
      <w:r>
        <w:t xml:space="preserve"> </w:t>
      </w:r>
      <w:r>
        <w:t xml:space="preserve">в режиме</w:t>
      </w:r>
      <w:r>
        <w:t xml:space="preserve"> </w:t>
      </w:r>
      <w:r>
        <w:rPr>
          <w:rStyle w:val="VerbatimChar"/>
        </w:rPr>
        <w:t xml:space="preserve">Отладка</w:t>
      </w:r>
      <w:r>
        <w:t xml:space="preserve"> </w:t>
      </w:r>
      <w:r>
        <w:t xml:space="preserve">редактора форматов.</w:t>
      </w:r>
    </w:p>
    <w:p>
      <w:pPr>
        <w:pStyle w:val="FirstParagraph"/>
      </w:pPr>
      <w:r>
        <w:rPr>
          <w:b/>
          <w:bCs/>
          <w:i/>
          <w:iCs/>
        </w:rPr>
        <w:t xml:space="preserve">Измененные страницы: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Help/Admin64Server/GenPft64</w:t>
      </w:r>
      <w:r>
        <w:t xml:space="preserve"> </w:t>
      </w:r>
      <w:r>
        <w:t xml:space="preserve">- добавлена ссылка на новый раздел.</w:t>
      </w:r>
    </w:p>
    <w:p>
      <w:pPr>
        <w:pStyle w:val="FirstParagraph"/>
      </w:pPr>
      <w:r>
        <w:rPr>
          <w:b/>
          <w:bCs/>
          <w:i/>
          <w:iCs/>
        </w:rPr>
        <w:t xml:space="preserve">Удаленные страницы:</w:t>
      </w:r>
    </w:p>
    <w:p>
      <w:pPr>
        <w:pStyle w:val="Compact"/>
        <w:numPr>
          <w:ilvl w:val="0"/>
          <w:numId w:val="1003"/>
        </w:numPr>
      </w:pPr>
      <w:r>
        <w:t xml:space="preserve">Нет.</w:t>
      </w:r>
    </w:p>
    <w:p>
      <w:pPr>
        <w:pStyle w:val="FirstParagraph"/>
      </w:pPr>
      <w:r>
        <w:rPr>
          <w:b/>
          <w:bCs/>
          <w:i/>
          <w:iCs/>
        </w:rPr>
        <w:t xml:space="preserve">Описание изменения:</w:t>
      </w:r>
    </w:p>
    <w:p>
      <w:pPr>
        <w:pStyle w:val="BodyText"/>
      </w:pPr>
      <w:r>
        <w:t xml:space="preserve">Добавлен Help-раздел редактора форматов о вкладке</w:t>
      </w:r>
      <w:r>
        <w:t xml:space="preserve"> </w:t>
      </w:r>
      <w:r>
        <w:rPr>
          <w:rStyle w:val="VerbatimChar"/>
        </w:rPr>
        <w:t xml:space="preserve">Отслеживание</w:t>
      </w:r>
      <w:r>
        <w:t xml:space="preserve"> </w:t>
      </w:r>
      <w:r>
        <w:t xml:space="preserve">в режиме</w:t>
      </w:r>
      <w:r>
        <w:t xml:space="preserve"> </w:t>
      </w:r>
      <w:r>
        <w:rPr>
          <w:rStyle w:val="VerbatimChar"/>
        </w:rPr>
        <w:t xml:space="preserve">Отладка</w:t>
      </w:r>
      <w:r>
        <w:t xml:space="preserve">. Раздел описывает, когда использовать вкладку, какие изменения переменных и полей она помогает увидеть, как применять ее при проверке юнифоров, вложенных фрагментов и операторов глобальной корректировки, а также какие значения относятся только к текущему сеансу отладки.</w:t>
      </w:r>
    </w:p>
    <w:p>
      <w:pPr>
        <w:pStyle w:val="BodyText"/>
      </w:pPr>
      <w:r>
        <w:rPr>
          <w:b/>
          <w:bCs/>
          <w:i/>
          <w:iCs/>
        </w:rPr>
        <w:t xml:space="preserve">PR:</w:t>
      </w:r>
    </w:p>
    <w:p>
      <w:pPr>
        <w:pStyle w:val="BodyText"/>
      </w:pPr>
      <w:r>
        <w:t xml:space="preserve">https://bitbucket.irbis128.ru/projects/I128/repos/irbis128/pull-requests/1109</w:t>
      </w:r>
    </w:p>
    <w:bookmarkStart w:id="11" w:name="связанные-задачи"/>
    <w:p>
      <w:pPr>
        <w:pStyle w:val="Heading2"/>
      </w:pPr>
      <w:r>
        <w:t xml:space="preserve">1. Связанные задачи</w:t>
      </w:r>
    </w:p>
    <w:bookmarkStart w:id="10" w:name="соответствует-задача-i128-1855"/>
    <w:p>
      <w:pPr>
        <w:pStyle w:val="Heading3"/>
      </w:pPr>
      <w:r>
        <w:t xml:space="preserve">1.1. 🔗 Соответствует задача: I128-1855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[I128-1855]</w:t>
        </w:r>
      </w:hyperlink>
      <w:r>
        <w:t xml:space="preserve"> </w:t>
      </w:r>
      <w:r>
        <w:t xml:space="preserve">Отслеживание состояния переменных и полей в режиме</w:t>
      </w:r>
      <w:r>
        <w:t xml:space="preserve"> </w:t>
      </w:r>
      <w:r>
        <w:t xml:space="preserve">“Отладка”</w:t>
      </w:r>
      <w:r>
        <w:t xml:space="preserve"> </w:t>
      </w:r>
      <w:r>
        <w:t xml:space="preserve">редактора форматов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Галина Арноси</w:t>
      </w:r>
    </w:p>
    <w:bookmarkEnd w:id="10"/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GeneralDescription/WhatsNew/I128/TaskInfo/I128-1855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GeneralDescription/WhatsNew/I128/TaskInfo/I128-1855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[I128-1856] Отслеживание переменных и полей в отладке форматов</dc:title>
  <dc:creator/>
  <cp:keywords/>
  <dcterms:created xsi:type="dcterms:W3CDTF">2026-10-06T13:17:56Z</dcterms:created>
  <dcterms:modified xsi:type="dcterms:W3CDTF">2026-10-06T13:17:56Z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