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c7990dbb6c6b464a97288deeceae5d663f8c2b"/>
    <w:p>
      <w:pPr>
        <w:pStyle w:val="Heading1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5"/>
    <w:p>
      <w:pPr>
        <w:pStyle w:val="Heading3"/>
      </w:pPr>
      <w:r>
        <w:t xml:space="preserve">1.1. 🔗 Соответствует задача: I128-2105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[I128-2105]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[I128-2106]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2026-10-05T22:30:49Z</dcterms:created>
  <dcterms:modified xsi:type="dcterms:W3CDTF">2026-10-05T22:30:49Z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