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[I128-2576] Database создает резервную BKP-копию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4bb65edb886249180b5d9790b681953431c363"/>
    <w:p>
      <w:pPr>
        <w:pStyle w:val="Heading1"/>
      </w:pPr>
      <w:r>
        <w:t xml:space="preserve">[I128-2576] Database создает резервную BKP-копию файла документов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12:05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BKP-файла.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server action</w:t>
      </w:r>
      <w:r>
        <w:t xml:space="preserve"> </w:t>
      </w:r>
      <w:r>
        <w:rPr>
          <w:rStyle w:val="VerbatimChar"/>
        </w:rPr>
        <w:t xml:space="preserve">Database/CopyMasterFile</w:t>
      </w:r>
      <w:r>
        <w:t xml:space="preserve"> </w:t>
      </w:r>
      <w:r>
        <w:t xml:space="preserve">и страница</w:t>
      </w:r>
      <w:r>
        <w:t xml:space="preserve"> </w:t>
      </w:r>
      <w:r>
        <w:rPr>
          <w:rStyle w:val="VerbatimChar"/>
        </w:rPr>
        <w:t xml:space="preserve">Database/DownloadMasterFileBackup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дополнительно проверяет состояние БД через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, запрещая копирование при блокировке базы, заблокированных записях или неактуализированных записях. Затем action находит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ini</w:t>
      </w:r>
      <w:r>
        <w:rPr>
          <w:strike/>
        </w:rPr>
        <w:t xml:space="preserve">файл ИРБИС64, создает рабочий каталог операции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Database/GetOperationWorkDir</w:t>
      </w:r>
      <w:r>
        <w:rPr>
          <w:strike/>
        </w:rPr>
        <w:t xml:space="preserve">, формирует batch с командой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CopyMf</w:t>
      </w:r>
      <w:r>
        <w:rPr>
          <w:strike/>
        </w:rPr>
        <w:t xml:space="preserve">, сохраняет BKP, log и manifest, возвращает JSON</w:t>
      </w:r>
      <w:r>
        <w:t xml:space="preserve">результат и URL скачивания. Страница скачивания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, ограничивает путь рабочим каталогом операции и отдает только найденный BKP-файл.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сможет запускать длительное создание резервной копии MST/XRF как управляемую серверную операцию, видеть результат выполнения, диагностический хвост вывода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ошибке и скачивать созданный</w:t>
      </w:r>
      <w:r>
        <w:t xml:space="preserve"> </w:t>
      </w:r>
      <w:r>
        <w:rPr>
          <w:rStyle w:val="VerbatimChar"/>
        </w:rPr>
        <w:t xml:space="preserve">&lt;db&gt;.bkp</w:t>
      </w:r>
      <w:r>
        <w:t xml:space="preserve"> </w:t>
      </w:r>
      <w:r>
        <w:t xml:space="preserve">без прямого доступа к файловой системе сервера.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операцию копирования и страницу скачивания результата. Пункт меню, кнопка в окне управления БД, восстановление из BKP, загрузка внешнего BKP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I128~~2565</w:t>
      </w:r>
      <w:r>
        <w:t xml:space="preserve">, где добавлен endpoint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 </w:t>
      </w:r>
      <w:r>
        <w:t xml:space="preserve">для проверки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операций BKP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77"/>
    <w:p>
      <w:pPr>
        <w:pStyle w:val="Heading3"/>
      </w:pPr>
      <w:r>
        <w:t xml:space="preserve">1.1. 🔗 blocks: I128-2577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65"/>
    <w:p>
      <w:pPr>
        <w:pStyle w:val="Heading3"/>
      </w:pPr>
      <w:r>
        <w:t xml:space="preserve">1.4. 🔗 blocks: I128-2565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65/README" TargetMode="External" /><Relationship Type="http://schemas.openxmlformats.org/officeDocument/2006/relationships/hyperlink" Id="rId9" Target="?id=Help/Show&amp;m=Help/GeneralDescription/WhatsNew/I128/TaskInfo/I128-2577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65/README" TargetMode="External" /><Relationship Type="http://schemas.openxmlformats.org/officeDocument/2006/relationships/hyperlink" Id="rId9" Target="?id=Help/Show&amp;m=Help/GeneralDescription/WhatsNew/I128/TaskInfo/I128-2577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[I128-2576] Database создает резервную BKP-копию файла документов</dc:title>
  <dc:creator/>
  <cp:keywords/>
  <dcterms:created xsi:type="dcterms:W3CDTF">2026-10-09T11:37:28Z</dcterms:created>
  <dcterms:modified xsi:type="dcterms:W3CDTF">2026-10-09T11:37:28Z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