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[I128-2379] Ошибка полного описания издания при открытии несуществующей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e98793014606e6a5255ab4d12be7b529922bf"/>
    <w:p>
      <w:pPr>
        <w:pStyle w:val="Heading1"/>
      </w:pPr>
      <w:r>
        <w:t xml:space="preserve">[I128-2379] Ошибка полного описания издания при открытии несуществующей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07:46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полного описания издания по ссылке с неактуальным или отсутствующим идентификатором запись могла не находиться в базе. В этом случае вместо понятного сообщения страница могла завершаться технической ошибкой.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Если запись не найдена, страница полного описания теперь корректно показывает сообщение</w:t>
      </w:r>
      <w:r>
        <w:t xml:space="preserve"> </w:t>
      </w:r>
      <w:r>
        <w:rPr>
          <w:rStyle w:val="VerbatimChar"/>
        </w:rPr>
        <w:t xml:space="preserve">Запись не найдена</w:t>
      </w:r>
      <w:r>
        <w:t xml:space="preserve"> </w:t>
      </w:r>
      <w:r>
        <w:t xml:space="preserve">и не продолжает обработку отсутствующей записи.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проверка результата поиска записи выполняется до обращения к полям записи. Получение шифра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выполняется только после подтверждения, что запись найдена, и учитывает отсутствие значения в поле.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[I128-2379] Ошибка полного описания издания при открытии несуществующей записи</dc:title>
  <dc:creator/>
  <cp:keywords/>
  <dcterms:created xsi:type="dcterms:W3CDTF">2026-10-05T16:50:01Z</dcterms:created>
  <dcterms:modified xsi:type="dcterms:W3CDTF">2026-10-05T16:50:01Z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