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&amp;uf(’+8… - Форматный выход для подключения функций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a903ab58000feee11d6d2ad322bee651e272f"/>
    <w:p>
      <w:pPr>
        <w:pStyle w:val="Heading1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&amp;uf(’+8… - Форматный выход для подключения функций пользователя</dc:title>
  <dc:creator/>
  <cp:keywords/>
  <dcterms:created xsi:type="dcterms:W3CDTF">2026-10-09T04:27:20Z</dcterms:created>
  <dcterms:modified xsi:type="dcterms:W3CDTF">2026-10-09T04:27:20Z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