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Получить первые ссылки для списка терминов (I)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ff7f06f9a18e8a1285897df241da5803f9de926"/>
    <w:p>
      <w:pPr>
        <w:pStyle w:val="Heading1"/>
      </w:pPr>
      <w:r>
        <w:t xml:space="preserve">Получить первые ссылки для списка терминов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первые ссылки для заданного списка поисковых терминов.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TERMList</w:t>
            </w:r>
          </w:p>
        </w:tc>
        <w:tc>
          <w:tcPr/>
          <w:p>
            <w:pPr>
              <w:pStyle w:val="Compact"/>
            </w:pPr>
            <w:r>
              <w:t xml:space="preserve">Список поисковых терминов.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возврата. Он определяется тем, найден ли первый термин из</w:t>
      </w:r>
      <w:r>
        <w:t xml:space="preserve"> </w:t>
      </w:r>
      <w:r>
        <w:rPr>
          <w:rStyle w:val="VerbatimChar"/>
        </w:rPr>
        <w:t xml:space="preserve">TERMList</w:t>
      </w:r>
      <w:r>
        <w:t xml:space="preserve"> </w:t>
      </w:r>
      <w:r>
        <w:t xml:space="preserve">в словаре: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найден, либо отрицательный код ошибки.</w:t>
      </w:r>
    </w:p>
    <w:p>
      <w:pPr>
        <w:pStyle w:val="BodyText"/>
      </w:pPr>
      <w:r>
        <w:t xml:space="preserve">Для каждого термина далее возвращается одна из строк: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ПЕРВАЯ_ССЫЛКА</w:t>
      </w:r>
    </w:p>
    <w:p>
      <w:pPr>
        <w:pStyle w:val="FirstParagraph"/>
      </w:pPr>
      <w:r>
        <w:t xml:space="preserve">где первая ссылка имеет вид: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p>
      <w:pPr>
        <w:pStyle w:val="FirstParagraph"/>
      </w:pPr>
      <w:r>
        <w:t xml:space="preserve">Если термин не найден, вместо ссылки возвращается пустая строка; число ссылок для такого термина равно</w:t>
      </w:r>
      <w:r>
        <w:t xml:space="preserve"> </w:t>
      </w:r>
      <w:r>
        <w:rPr>
          <w:rStyle w:val="VerbatimChar"/>
        </w:rPr>
        <w:t xml:space="preserve">0</w:t>
      </w:r>
      <w:r>
        <w:t xml:space="preserve">.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FirstParagraph"/>
      </w:pPr>
      <w:r>
        <w:t xml:space="preserve">Для терминов</w:t>
      </w:r>
      <w:r>
        <w:t xml:space="preserve"> </w:t>
      </w:r>
      <w:r>
        <w:rPr>
          <w:rStyle w:val="VerbatimChar"/>
        </w:rPr>
        <w:t xml:space="preserve">K=ACTING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K=ALGEBRAS</w:t>
      </w:r>
      <w:r>
        <w:t xml:space="preserve"> </w:t>
      </w:r>
      <w:r>
        <w:t xml:space="preserve">ответ может содержать: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1#19#1200#1#3</w:t>
      </w:r>
      <w:r>
        <w:br/>
      </w:r>
      <w:r>
        <w:rPr>
          <w:rStyle w:val="VerbatimChar"/>
        </w:rPr>
        <w:t xml:space="preserve">2#19#1200#1#6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Получить первые ссылки для списка терминов (I)</dc:title>
  <dc:creator/>
  <cp:keywords/>
  <dcterms:created xsi:type="dcterms:W3CDTF">2026-10-06T02:44:20Z</dcterms:created>
  <dcterms:modified xsi:type="dcterms:W3CDTF">2026-10-06T02:44:20Z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