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Materialized-Навигация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materialized-навигация"/>
    <w:p>
      <w:pPr>
        <w:pStyle w:val="Heading1"/>
      </w:pPr>
      <w:r>
        <w:t xml:space="preserve">Materialized-Навигация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поддерживает публикацию portal entrypoint и workflow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Это позволяет показывать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 </w:t>
      </w:r>
      <w:r>
        <w:t xml:space="preserve">и другие рабочие разделы через обычное меню ИРБИС 128 без ручного дублирования пунктов и без отдельного runtime-рендерера.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NormalizeMaterializedItem</w:t>
      </w:r>
      <w:r>
        <w:t xml:space="preserve"> </w:t>
      </w:r>
      <w:r>
        <w:t xml:space="preserve">проверяет и нормализует item публикации.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выполняет dry-run или apply синхронизацию 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возвращает безопасную причину отображения или скрытия пункта.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InvalidateCache</w:t>
      </w:r>
      <w:r>
        <w:t xml:space="preserve"> </w:t>
      </w:r>
      <w:r>
        <w:t xml:space="preserve">сбрасывает кэш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 </w:t>
      </w:r>
      <w:r>
        <w:t xml:space="preserve">после изменения materialized-пунктов.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HealthCheckPublication</w:t>
      </w:r>
      <w:r>
        <w:t xml:space="preserve"> </w:t>
      </w:r>
      <w:r>
        <w:t xml:space="preserve">выполняет локальную диагностику контракта публикации.</w:t>
      </w:r>
    </w:p>
    <w:p>
      <w:pPr>
        <w:pStyle w:val="FirstParagraph"/>
      </w:pPr>
      <w:r>
        <w:t xml:space="preserve">Materialized-пункт хранит штатные поля страницы:</w:t>
      </w:r>
      <w:r>
        <w:t xml:space="preserve"> </w:t>
      </w:r>
      <w:r>
        <w:rPr>
          <w:rStyle w:val="VerbatimChar"/>
        </w:rPr>
        <w:t xml:space="preserve">pageId</w:t>
      </w:r>
      <w:r>
        <w:t xml:space="preserve">, родительскую страницу, заголовок меню, признак публикации, порядок, системный модуль и действие. Дополнительная служебная информация хранится в SID-данных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: stable source key, owner module, channel, host context, target и source revision.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Menu</w:t>
      </w:r>
      <w:r>
        <w:t xml:space="preserve"> </w:t>
      </w:r>
      <w:r>
        <w:t xml:space="preserve">хранит materialized-записи, порядок, кэш, видимость и отчет sync.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поставляет routes/pages и entrypoint metadata.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WorkflowNavigationScheme</w:t>
      </w:r>
      <w:r>
        <w:t xml:space="preserve"> </w:t>
      </w:r>
      <w:r>
        <w:t xml:space="preserve">в будущем будет source of truth состава разделов проекта.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владеют своими target-объектами.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пользовательские preference и overrides.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modules/Menu/system/materialized_navigation_contract.json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Materialized-Навигация</dc:title>
  <dc:creator/>
  <cp:keywords/>
  <dcterms:created xsi:type="dcterms:W3CDTF">2026-10-10T01:43:00Z</dcterms:created>
  <dcterms:modified xsi:type="dcterms:W3CDTF">2026-10-10T01:43:00Z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