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jpg" ContentType="image/jpe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ЭКСПОРТ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экспорт"/>
    <w:p>
      <w:pPr>
        <w:pStyle w:val="Heading1"/>
      </w:pPr>
      <w:r>
        <w:t xml:space="preserve">Режим ЭКСПОРТ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вывода документов в структурированный текстовый файл или файл в коммуникативном формате ISO (в частности, UNIMARC, USMARC или RUSMARC). В процессе экспорта возможно структурное преобразование документов в соответствии со специальными таблицами переформатирования.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Режим ЭКСПОРТ отсутствует в клиентском АРМе «Администратор», но соответствующее действие – экспорт - можно выполнять с помощью пакетных заданий.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Режим экспорта связан с текущим контекстом работы:</w:t>
      </w:r>
      <w:r>
        <w:t xml:space="preserve"> </w:t>
      </w:r>
      <w:r>
        <w:t xml:space="preserve">* если установлен контекст НОВЫЙ/MFN, предполагается экспорт документов из текущей базы данных по номерам (MFN);</w:t>
      </w:r>
      <w:r>
        <w:t xml:space="preserve"> </w:t>
      </w:r>
      <w:r>
        <w:t xml:space="preserve">* если установлен контекст РЕЗУЛЬТАТЫ ПОИСКА, предполагается экспорт результатов поиска по текущему запросу.</w:t>
      </w:r>
    </w:p>
    <w:p>
      <w:pPr>
        <w:pStyle w:val="BodyText"/>
      </w:pPr>
      <w:r>
        <w:t xml:space="preserve">В частности, если, например, установлен контекст РЕЗУЛЬТАТЫ ПОИСКА и не выбран ни один из запросов (это может быть, когда не проводился ни один поиск) или выбран запрос с нулевым результатом поиска, то режим ЭКСПОРТ не доступен (не запускается).</w:t>
      </w:r>
    </w:p>
    <w:p>
      <w:pPr>
        <w:pStyle w:val="BodyText"/>
      </w:pPr>
      <w:r>
        <w:t xml:space="preserve">Для ввода параметров режима ЭКСПОРТ служит форма:</w:t>
      </w:r>
    </w:p>
    <w:p>
      <w:pPr>
        <w:pStyle w:val="CaptionedFigure"/>
      </w:pPr>
      <w:r>
        <w:drawing>
          <wp:inline>
            <wp:extent cx="5334000" cy="3273541"/>
            <wp:effectExtent b="0" l="0" r="0" t="0"/>
            <wp:docPr descr="Рисунок 1 - Форма для выполнения режима ЭКСПОРТ" title="Форма для выполнения режима ЭКСПОРТ" id="11" name="Picture"/>
            <a:graphic>
              <a:graphicData uri="http://schemas.openxmlformats.org/drawingml/2006/picture">
                <pic:pic>
                  <pic:nvPicPr>
                    <pic:cNvPr descr="modules/Help/Help/Admin64Server/images/expformadm.jp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354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выполнения режима ЭКСПОРТ</w:t>
      </w:r>
    </w:p>
    <w:p>
      <w:pPr>
        <w:pStyle w:val="BodyText"/>
      </w:pPr>
      <w:r>
        <w:t xml:space="preserve">Пользователю предлагается указать следующие параметры:</w:t>
      </w:r>
      <w:r>
        <w:t xml:space="preserve"> </w:t>
      </w:r>
      <w:r>
        <w:t xml:space="preserve">* ИСХОДНЫЕ ДОКУМЕНТЫ - определяет, какие документы будут экспортироваться. Здесь можно выбрать одно из возможных значений:</w:t>
      </w:r>
      <w:r>
        <w:t xml:space="preserve"> </w:t>
      </w:r>
      <w:r>
        <w:t xml:space="preserve">* ВСЕ - в этом случае будут экспортироваться все документы в соответствии с контекстом работы: если установлен контекст НОВЫЙ/MFN - все документы текущей базы данных; если контекст РЕЗУЛЬТАТЫ ПОИСКА - полностью результат поиска по текущему запросу;</w:t>
      </w:r>
      <w:r>
        <w:t xml:space="preserve"> </w:t>
      </w:r>
      <w:r>
        <w:t xml:space="preserve">* ОТМЕЧЕННЫЕ - при этом будут экспортироваться только документы, отмеченные в текущем контексте (имеет смысл только в случае, когда таковые имеются);</w:t>
      </w:r>
      <w:r>
        <w:t xml:space="preserve"> </w:t>
      </w:r>
      <w:r>
        <w:t xml:space="preserve">* ТВП ПЕРЕФОРМАТИРОВАНИЯ - параметр позволяет указать имя таблицы переформатирования, в соответствии с которой будет производиться структурное преобразование документов в процессе экспорта. Конкретная таблица переформатирования выбирается из предлагаемого (в ниспадающем меню) списка. В частности, можно выбрать таблицы, обеспечивающие преобразование документов в соответствии с международными стандартами на представление библиографической информации UNIMARC/USMARC/RUSMARC. Если таблица переформатирования не задается - документы экспортируются без преобразования. В исходном состоянии системы список таблиц переформатирования для экспорта находится в справочнике EXPORTW.MNU (см. параметр EXPORTMNU);</w:t>
      </w:r>
      <w:r>
        <w:t xml:space="preserve"> </w:t>
      </w:r>
      <w:r>
        <w:t xml:space="preserve">* ВЫХОДНОЙ ФОРМАТ - параметр определяет физическую структуру данных. Возможны три значения:</w:t>
      </w:r>
      <w:r>
        <w:t xml:space="preserve"> </w:t>
      </w:r>
      <w:r>
        <w:t xml:space="preserve">* ISO (международный стандарт);</w:t>
      </w:r>
      <w:r>
        <w:t xml:space="preserve"> </w:t>
      </w:r>
      <w:r>
        <w:t xml:space="preserve">* ТЕКСТОВЫЙ;</w:t>
      </w:r>
      <w:r>
        <w:t xml:space="preserve"> </w:t>
      </w:r>
      <w:r>
        <w:t xml:space="preserve">* XML. В случае формата ISO есть возможность указать разделители данных.</w:t>
      </w:r>
      <w:r>
        <w:br/>
      </w:r>
      <w:r>
        <w:t xml:space="preserve">Рекомендуется использовать разделители, предлагаемые по умолчанию. В случае формата XML используются параметры INI-файла, определяющие тэги структурных элементов;</w:t>
      </w:r>
      <w:r>
        <w:t xml:space="preserve"> </w:t>
      </w:r>
      <w:r>
        <w:t xml:space="preserve">* КОДИРОВКА – параметр определяет кодировку выходных данных.</w:t>
      </w:r>
    </w:p>
    <w:p>
      <w:pPr>
        <w:pStyle w:val="BodyText"/>
      </w:pPr>
      <w:r>
        <w:t xml:space="preserve">Кнопка ВЫПОЛНИТЬ - запускает процесс экспорта.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jpg" /><Relationship Type="http://schemas.openxmlformats.org/officeDocument/2006/relationships/hyperlink" Id="rId9" Target="?id=Help/Show&amp;m=Help/Admin64Server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ЭКСПОРТ</dc:title>
  <dc:creator/>
  <cp:keywords/>
  <dcterms:created xsi:type="dcterms:W3CDTF">2026-10-08T00:31:54Z</dcterms:created>
  <dcterms:modified xsi:type="dcterms:W3CDTF">2026-10-08T00:31:54Z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